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0F4D3" w14:textId="77777777" w:rsidR="004F22A8" w:rsidRPr="00B04B24" w:rsidRDefault="004F22A8" w:rsidP="004F22A8">
      <w:pPr>
        <w:spacing w:after="0"/>
        <w:jc w:val="center"/>
        <w:rPr>
          <w:rFonts w:ascii="Franklin Gothic Demi Cond" w:hAnsi="Franklin Gothic Demi Cond" w:cs="Aharoni"/>
          <w:sz w:val="48"/>
        </w:rPr>
      </w:pPr>
      <w:r w:rsidRPr="00B04B24">
        <w:rPr>
          <w:rFonts w:ascii="Franklin Gothic Demi Cond" w:hAnsi="Franklin Gothic Demi Cond" w:cs="Aharoni"/>
          <w:sz w:val="48"/>
        </w:rPr>
        <w:t xml:space="preserve">INTRO TO PUBLIC SPEAKING </w:t>
      </w:r>
      <w:r w:rsidRPr="00B04B24">
        <w:rPr>
          <w:rFonts w:ascii="Franklin Gothic Demi Cond" w:hAnsi="Franklin Gothic Demi Cond" w:cs="Aharoni"/>
          <w:sz w:val="44"/>
        </w:rPr>
        <w:t>(As taught by experts!)</w:t>
      </w:r>
    </w:p>
    <w:p w14:paraId="56CD3511" w14:textId="77777777" w:rsidR="004F22A8" w:rsidRPr="00767075" w:rsidRDefault="004F22A8" w:rsidP="004F22A8">
      <w:pPr>
        <w:jc w:val="center"/>
        <w:rPr>
          <w:rFonts w:cs="Aharoni"/>
        </w:rPr>
      </w:pPr>
      <w:r>
        <w:rPr>
          <w:rFonts w:cs="Aharoni"/>
        </w:rPr>
        <w:t xml:space="preserve">Complete the guided notes about each of the four videos. </w:t>
      </w:r>
    </w:p>
    <w:p w14:paraId="1979B507" w14:textId="340CFD8D" w:rsidR="004F22A8" w:rsidRPr="00B27AB9" w:rsidRDefault="004F22A8" w:rsidP="004F22A8">
      <w:pPr>
        <w:shd w:val="clear" w:color="auto" w:fill="D9D9D9" w:themeFill="background1" w:themeFillShade="D9"/>
        <w:jc w:val="center"/>
        <w:rPr>
          <w:rFonts w:ascii="Franklin Gothic Demi Cond" w:hAnsi="Franklin Gothic Demi Cond"/>
          <w:sz w:val="32"/>
        </w:rPr>
      </w:pPr>
      <w:r w:rsidRPr="00B27AB9">
        <w:rPr>
          <w:rFonts w:ascii="Franklin Gothic Demi Cond" w:hAnsi="Franklin Gothic Demi Cond"/>
          <w:sz w:val="32"/>
        </w:rPr>
        <w:t>Julian Treasure: “</w:t>
      </w:r>
      <w:hyperlink r:id="rId5" w:anchor="t-43614" w:history="1">
        <w:r w:rsidRPr="00B27AB9">
          <w:rPr>
            <w:rStyle w:val="Hyperlink"/>
            <w:rFonts w:ascii="Franklin Gothic Demi Cond" w:hAnsi="Franklin Gothic Demi Cond"/>
            <w:sz w:val="32"/>
          </w:rPr>
          <w:t>How to speak so that people want to listen</w:t>
        </w:r>
      </w:hyperlink>
      <w:r w:rsidRPr="00B27AB9">
        <w:rPr>
          <w:rFonts w:ascii="Franklin Gothic Demi Cond" w:hAnsi="Franklin Gothic Demi Cond"/>
          <w:sz w:val="32"/>
        </w:rPr>
        <w:t>” (10 minutes)</w:t>
      </w:r>
    </w:p>
    <w:p w14:paraId="6D229DF0" w14:textId="25631993" w:rsidR="004F22A8" w:rsidRPr="00CB0E27" w:rsidRDefault="004F22A8" w:rsidP="004F22A8">
      <w:pPr>
        <w:pStyle w:val="ListParagraph"/>
        <w:ind w:left="90"/>
      </w:pPr>
      <w:r w:rsidRPr="00CB0E27">
        <w:rPr>
          <w:rFonts w:ascii="Franklin Gothic Demi Cond" w:hAnsi="Franklin Gothic Demi Cond"/>
        </w:rPr>
        <w:t>Video Objective</w:t>
      </w:r>
      <w:r w:rsidRPr="00CB0E27">
        <w:t xml:space="preserve">: I can </w:t>
      </w:r>
      <w:r>
        <w:t>list ways to make</w:t>
      </w:r>
      <w:r w:rsidRPr="00CB0E27">
        <w:t xml:space="preserve"> the </w:t>
      </w:r>
      <w:r w:rsidRPr="00CB0E27">
        <w:rPr>
          <w:u w:val="single"/>
        </w:rPr>
        <w:t>content</w:t>
      </w:r>
      <w:r w:rsidRPr="00CB0E27">
        <w:t xml:space="preserve"> and </w:t>
      </w:r>
      <w:r w:rsidRPr="00CB0E27">
        <w:rPr>
          <w:u w:val="single"/>
        </w:rPr>
        <w:t>delivery</w:t>
      </w:r>
      <w:r w:rsidRPr="00CB0E27">
        <w:t xml:space="preserve"> of my speaking </w:t>
      </w:r>
      <w:r>
        <w:t xml:space="preserve">more effective. </w:t>
      </w:r>
    </w:p>
    <w:p w14:paraId="6411FC91" w14:textId="77777777" w:rsidR="004F22A8" w:rsidRDefault="004F22A8" w:rsidP="004F22A8">
      <w:pPr>
        <w:pStyle w:val="ListParagraph"/>
      </w:pPr>
    </w:p>
    <w:p w14:paraId="21133499" w14:textId="660F8A6E" w:rsidR="004F22A8" w:rsidRDefault="004F22A8" w:rsidP="004F22A8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E273E4" wp14:editId="05E5CEE3">
            <wp:simplePos x="0" y="0"/>
            <wp:positionH relativeFrom="margin">
              <wp:align>right</wp:align>
            </wp:positionH>
            <wp:positionV relativeFrom="paragraph">
              <wp:posOffset>833828</wp:posOffset>
            </wp:positionV>
            <wp:extent cx="1951990" cy="6702425"/>
            <wp:effectExtent l="0" t="0" r="0" b="3175"/>
            <wp:wrapNone/>
            <wp:docPr id="17" name="Picture 17" descr="C:\Users\Sara\AppData\Local\Microsoft\Windows\INetCache\Content.Word\AdobeStock_12930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\AppData\Local\Microsoft\Windows\INetCache\Content.Word\AdobeStock_129307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54" t="13092" r="11103"/>
                    <a:stretch/>
                  </pic:blipFill>
                  <pic:spPr bwMode="auto">
                    <a:xfrm>
                      <a:off x="0" y="0"/>
                      <a:ext cx="1951990" cy="670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What are some of the main points he makes about the CONTENT of when we speak?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3978"/>
      </w:tblGrid>
      <w:tr w:rsidR="004F22A8" w14:paraId="5DA3F498" w14:textId="77777777" w:rsidTr="0087403B">
        <w:tc>
          <w:tcPr>
            <w:tcW w:w="5598" w:type="dxa"/>
            <w:shd w:val="clear" w:color="auto" w:fill="D9D9D9" w:themeFill="background1" w:themeFillShade="D9"/>
          </w:tcPr>
          <w:p w14:paraId="78D596F6" w14:textId="77777777" w:rsidR="004F22A8" w:rsidRDefault="004F22A8" w:rsidP="0087403B">
            <w:r>
              <w:t>Avoid: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14:paraId="350D6337" w14:textId="77777777" w:rsidR="004F22A8" w:rsidRDefault="004F22A8" w:rsidP="0087403B">
            <w:r>
              <w:t>Do:</w:t>
            </w:r>
          </w:p>
        </w:tc>
      </w:tr>
      <w:tr w:rsidR="004F22A8" w14:paraId="4E984DB2" w14:textId="77777777" w:rsidTr="0087403B">
        <w:tc>
          <w:tcPr>
            <w:tcW w:w="5598" w:type="dxa"/>
          </w:tcPr>
          <w:p w14:paraId="75EB4D39" w14:textId="77777777" w:rsidR="004F22A8" w:rsidRDefault="004F22A8" w:rsidP="004F22A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Gossip</w:t>
            </w:r>
          </w:p>
          <w:p w14:paraId="5EFE7406" w14:textId="77777777" w:rsidR="004F22A8" w:rsidRDefault="004F22A8" w:rsidP="004F22A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__________</w:t>
            </w:r>
          </w:p>
          <w:p w14:paraId="62B5EECE" w14:textId="77777777" w:rsidR="004F22A8" w:rsidRDefault="004F22A8" w:rsidP="004F22A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Negativity</w:t>
            </w:r>
          </w:p>
          <w:p w14:paraId="789752DD" w14:textId="77777777" w:rsidR="004F22A8" w:rsidRDefault="004F22A8" w:rsidP="004F22A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__________</w:t>
            </w:r>
          </w:p>
          <w:p w14:paraId="6052D60E" w14:textId="77777777" w:rsidR="004F22A8" w:rsidRDefault="004F22A8" w:rsidP="004F22A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Excuses </w:t>
            </w:r>
          </w:p>
          <w:p w14:paraId="64EAB4F8" w14:textId="77777777" w:rsidR="004F22A8" w:rsidRDefault="004F22A8" w:rsidP="004F22A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Lying &amp; Exaggeration</w:t>
            </w:r>
          </w:p>
          <w:p w14:paraId="1B2D7ECA" w14:textId="77777777" w:rsidR="004F22A8" w:rsidRDefault="004F22A8" w:rsidP="004F22A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 Dogmatism (the confusion of facts and _________)</w:t>
            </w:r>
          </w:p>
          <w:p w14:paraId="3B65C60D" w14:textId="77777777" w:rsidR="004F22A8" w:rsidRDefault="004F22A8" w:rsidP="0087403B">
            <w:pPr>
              <w:pStyle w:val="ListParagraph"/>
            </w:pPr>
          </w:p>
        </w:tc>
        <w:tc>
          <w:tcPr>
            <w:tcW w:w="3978" w:type="dxa"/>
          </w:tcPr>
          <w:p w14:paraId="4A6BC32E" w14:textId="77777777" w:rsidR="004F22A8" w:rsidRDefault="004F22A8" w:rsidP="004F22A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Honesty</w:t>
            </w:r>
          </w:p>
          <w:p w14:paraId="232B891D" w14:textId="77777777" w:rsidR="004F22A8" w:rsidRDefault="004F22A8" w:rsidP="004F22A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Authenticity</w:t>
            </w:r>
          </w:p>
          <w:p w14:paraId="5837E95D" w14:textId="77777777" w:rsidR="004F22A8" w:rsidRDefault="004F22A8" w:rsidP="004F22A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Integrity</w:t>
            </w:r>
          </w:p>
          <w:p w14:paraId="740067BA" w14:textId="77777777" w:rsidR="004F22A8" w:rsidRDefault="004F22A8" w:rsidP="004F22A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_________</w:t>
            </w:r>
          </w:p>
        </w:tc>
      </w:tr>
    </w:tbl>
    <w:p w14:paraId="43E97AB5" w14:textId="77777777" w:rsidR="004F22A8" w:rsidRDefault="004F22A8" w:rsidP="004F22A8">
      <w:pPr>
        <w:spacing w:after="0"/>
      </w:pPr>
    </w:p>
    <w:p w14:paraId="6F1551CF" w14:textId="77777777" w:rsidR="004F22A8" w:rsidRDefault="004F22A8" w:rsidP="004F22A8">
      <w:pPr>
        <w:pStyle w:val="ListParagraph"/>
        <w:numPr>
          <w:ilvl w:val="0"/>
          <w:numId w:val="1"/>
        </w:numPr>
      </w:pPr>
      <w:r w:rsidRPr="00987217">
        <w:rPr>
          <w:u w:val="single"/>
        </w:rPr>
        <w:t>The Speaker’s Toolbox</w:t>
      </w:r>
      <w:r>
        <w:t>:</w:t>
      </w:r>
    </w:p>
    <w:p w14:paraId="1FF06D29" w14:textId="77777777" w:rsidR="004F22A8" w:rsidRDefault="004F22A8" w:rsidP="004F22A8">
      <w:pPr>
        <w:pStyle w:val="ListParagraph"/>
        <w:numPr>
          <w:ilvl w:val="1"/>
          <w:numId w:val="1"/>
        </w:numPr>
      </w:pPr>
      <w:proofErr w:type="gramStart"/>
      <w:r>
        <w:t>Register :</w:t>
      </w:r>
      <w:proofErr w:type="gramEnd"/>
      <w:r>
        <w:t xml:space="preserve"> We vote for politicians with _______ voices</w:t>
      </w:r>
    </w:p>
    <w:p w14:paraId="65987437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>Timbre: Research says we want voices that are “rich, smooth, ______”</w:t>
      </w:r>
    </w:p>
    <w:p w14:paraId="24AF5645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>Prosody: Avoid being monotonous, overly repetitive, or incorrect questioning tone</w:t>
      </w:r>
    </w:p>
    <w:p w14:paraId="758D6B4E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 xml:space="preserve">Pace </w:t>
      </w:r>
    </w:p>
    <w:p w14:paraId="4D5A9229" w14:textId="77777777" w:rsidR="004F22A8" w:rsidRDefault="004F22A8" w:rsidP="004F22A8">
      <w:pPr>
        <w:pStyle w:val="ListParagraph"/>
        <w:numPr>
          <w:ilvl w:val="2"/>
          <w:numId w:val="1"/>
        </w:numPr>
      </w:pPr>
      <w:r>
        <w:t>Speed – varying for emphasis</w:t>
      </w:r>
    </w:p>
    <w:p w14:paraId="26A60E6E" w14:textId="77777777" w:rsidR="004F22A8" w:rsidRDefault="004F22A8" w:rsidP="004F22A8">
      <w:pPr>
        <w:pStyle w:val="ListParagraph"/>
        <w:numPr>
          <w:ilvl w:val="2"/>
          <w:numId w:val="1"/>
        </w:numPr>
      </w:pPr>
      <w:r>
        <w:t xml:space="preserve">Silence – dramatic pausing </w:t>
      </w:r>
    </w:p>
    <w:p w14:paraId="4B845C24" w14:textId="77777777" w:rsidR="004F22A8" w:rsidRDefault="004F22A8" w:rsidP="004F22A8">
      <w:pPr>
        <w:pStyle w:val="ListParagraph"/>
        <w:numPr>
          <w:ilvl w:val="2"/>
          <w:numId w:val="1"/>
        </w:numPr>
      </w:pPr>
      <w:r>
        <w:t>“Don’t need to fill it with ‘ums’ and ‘ahs’</w:t>
      </w:r>
    </w:p>
    <w:p w14:paraId="2FCFA42D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>Pitch</w:t>
      </w:r>
    </w:p>
    <w:p w14:paraId="4BDA16AF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 xml:space="preserve">Volume </w:t>
      </w:r>
    </w:p>
    <w:p w14:paraId="08A5043B" w14:textId="77777777" w:rsidR="004F22A8" w:rsidRDefault="004F22A8" w:rsidP="004F22A8">
      <w:pPr>
        <w:pStyle w:val="ListParagraph"/>
        <w:ind w:left="1440"/>
      </w:pPr>
    </w:p>
    <w:p w14:paraId="3D9FF7F1" w14:textId="77777777" w:rsidR="004F22A8" w:rsidRPr="00987217" w:rsidRDefault="004F22A8" w:rsidP="004F22A8">
      <w:pPr>
        <w:pStyle w:val="ListParagraph"/>
        <w:numPr>
          <w:ilvl w:val="0"/>
          <w:numId w:val="1"/>
        </w:numPr>
        <w:rPr>
          <w:u w:val="single"/>
        </w:rPr>
      </w:pPr>
      <w:r w:rsidRPr="00987217">
        <w:rPr>
          <w:u w:val="single"/>
        </w:rPr>
        <w:t>Warm up your voice before speaking</w:t>
      </w:r>
    </w:p>
    <w:p w14:paraId="3CF7AE58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>Arms up &amp; sigh down</w:t>
      </w:r>
    </w:p>
    <w:p w14:paraId="04E83EFD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>Lip warmup: “Ba” and buzz</w:t>
      </w:r>
    </w:p>
    <w:p w14:paraId="5CC51B4B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>Tongue: exaggerated “La” and rolling an R</w:t>
      </w:r>
    </w:p>
    <w:p w14:paraId="10B4EC9B" w14:textId="77777777" w:rsidR="004F22A8" w:rsidRDefault="004F22A8" w:rsidP="004F22A8">
      <w:pPr>
        <w:pStyle w:val="ListParagraph"/>
        <w:numPr>
          <w:ilvl w:val="1"/>
          <w:numId w:val="1"/>
        </w:numPr>
      </w:pPr>
      <w:r>
        <w:t>“The Siren”: We to Aw</w:t>
      </w:r>
    </w:p>
    <w:p w14:paraId="07E5C06B" w14:textId="77777777" w:rsidR="004F22A8" w:rsidRDefault="004F22A8" w:rsidP="004F22A8">
      <w:pPr>
        <w:pStyle w:val="ListParagraph"/>
        <w:ind w:left="1440"/>
      </w:pPr>
    </w:p>
    <w:p w14:paraId="14136EA3" w14:textId="77777777" w:rsidR="004F22A8" w:rsidRDefault="004F22A8" w:rsidP="004F22A8">
      <w:pPr>
        <w:pStyle w:val="ListParagraph"/>
        <w:numPr>
          <w:ilvl w:val="0"/>
          <w:numId w:val="1"/>
        </w:numPr>
      </w:pPr>
      <w:r>
        <w:t>“What would the world be like if we were speaking __________ to people who were _________ consciously in environments that were actually fit for purpose?”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F22A8" w14:paraId="2DEAADD5" w14:textId="77777777" w:rsidTr="0087403B">
        <w:tc>
          <w:tcPr>
            <w:tcW w:w="9576" w:type="dxa"/>
          </w:tcPr>
          <w:p w14:paraId="48882BAC" w14:textId="3037C1B8" w:rsidR="004F22A8" w:rsidRDefault="004F22A8" w:rsidP="0087403B">
            <w:pPr>
              <w:jc w:val="center"/>
            </w:pPr>
            <w:r w:rsidRPr="00CB0E27">
              <w:rPr>
                <w:rFonts w:ascii="Franklin Gothic Demi Cond" w:hAnsi="Franklin Gothic Demi Cond"/>
              </w:rPr>
              <w:t>BIG IDEA</w:t>
            </w:r>
            <w:r>
              <w:t>: What can you do with your voice to be a better formal AND informal speaker?</w:t>
            </w:r>
          </w:p>
          <w:p w14:paraId="2B0031C3" w14:textId="77777777" w:rsidR="004F22A8" w:rsidRDefault="004F22A8" w:rsidP="0087403B"/>
          <w:p w14:paraId="4181DC3B" w14:textId="77777777" w:rsidR="004F22A8" w:rsidRDefault="004F22A8" w:rsidP="0087403B"/>
        </w:tc>
      </w:tr>
    </w:tbl>
    <w:p w14:paraId="1F1B9B86" w14:textId="77777777" w:rsidR="009A2C0B" w:rsidRDefault="004F22A8"/>
    <w:sectPr w:rsidR="009A2C0B" w:rsidSect="004F22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110F5"/>
    <w:multiLevelType w:val="hybridMultilevel"/>
    <w:tmpl w:val="A352E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69DC"/>
    <w:multiLevelType w:val="hybridMultilevel"/>
    <w:tmpl w:val="D5747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C5F9E"/>
    <w:multiLevelType w:val="hybridMultilevel"/>
    <w:tmpl w:val="6DD4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A8"/>
    <w:rsid w:val="001F05C5"/>
    <w:rsid w:val="004F22A8"/>
    <w:rsid w:val="008C56DE"/>
    <w:rsid w:val="00F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3790"/>
  <w15:chartTrackingRefBased/>
  <w15:docId w15:val="{F56F840C-9D1E-48C5-8F02-5B3CB81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A8"/>
    <w:pPr>
      <w:ind w:left="720"/>
      <w:contextualSpacing/>
    </w:pPr>
  </w:style>
  <w:style w:type="table" w:styleId="TableGrid">
    <w:name w:val="Table Grid"/>
    <w:basedOn w:val="TableNormal"/>
    <w:uiPriority w:val="59"/>
    <w:rsid w:val="004F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ed.com/talks/julian_treasure_how_to_speak_so_that_people_want_to_lis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buggsybond</dc:creator>
  <cp:keywords/>
  <dc:description/>
  <cp:lastModifiedBy>buggsybond</cp:lastModifiedBy>
  <cp:revision>1</cp:revision>
  <dcterms:created xsi:type="dcterms:W3CDTF">2020-09-01T23:15:00Z</dcterms:created>
  <dcterms:modified xsi:type="dcterms:W3CDTF">2020-09-01T23:17:00Z</dcterms:modified>
</cp:coreProperties>
</file>