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A40DD" w14:textId="630F3738" w:rsidR="003F6E86" w:rsidRPr="00233B3E" w:rsidRDefault="00415C08" w:rsidP="00E801D7">
      <w:pPr>
        <w:rPr>
          <w:rFonts w:ascii="Bookman Old Style" w:hAnsi="Bookman Old Style"/>
          <w:b/>
          <w:bCs/>
          <w:sz w:val="50"/>
          <w:szCs w:val="50"/>
        </w:rPr>
      </w:pPr>
      <w:r>
        <w:rPr>
          <w:rFonts w:ascii="Bookman Old Style" w:hAnsi="Bookman Old Style"/>
          <w:b/>
          <w:bCs/>
          <w:sz w:val="50"/>
          <w:szCs w:val="50"/>
        </w:rPr>
        <w:t>H.P</w:t>
      </w:r>
      <w:r w:rsidR="00632AF3">
        <w:rPr>
          <w:rFonts w:ascii="Bookman Old Style" w:hAnsi="Bookman Old Style"/>
          <w:b/>
          <w:bCs/>
          <w:sz w:val="50"/>
          <w:szCs w:val="50"/>
        </w:rPr>
        <w:t>.</w:t>
      </w:r>
      <w:r>
        <w:rPr>
          <w:rFonts w:ascii="Bookman Old Style" w:hAnsi="Bookman Old Style"/>
          <w:b/>
          <w:bCs/>
          <w:sz w:val="50"/>
          <w:szCs w:val="50"/>
        </w:rPr>
        <w:t xml:space="preserve"> Lovecraft: The Father of Cosmic Horror</w:t>
      </w:r>
      <w:r w:rsidR="003204E2">
        <w:rPr>
          <w:rFonts w:ascii="Bookman Old Style" w:hAnsi="Bookman Old Style"/>
          <w:b/>
          <w:bCs/>
          <w:sz w:val="50"/>
          <w:szCs w:val="50"/>
        </w:rPr>
        <w:t xml:space="preserve">’s </w:t>
      </w:r>
      <w:r>
        <w:rPr>
          <w:rFonts w:ascii="Bookman Old Style" w:hAnsi="Bookman Old Style"/>
          <w:b/>
          <w:bCs/>
          <w:sz w:val="50"/>
          <w:szCs w:val="50"/>
        </w:rPr>
        <w:t>Dark Legacy</w:t>
      </w:r>
    </w:p>
    <w:p w14:paraId="3AE496BC" w14:textId="40E13B00" w:rsidR="003F6E86" w:rsidRPr="00CB5539" w:rsidRDefault="00632AF3" w:rsidP="003F6E86">
      <w:pPr>
        <w:pStyle w:val="Subtitle"/>
        <w:rPr>
          <w:rFonts w:ascii="Bookman Old Style" w:hAnsi="Bookman Old Style"/>
          <w:sz w:val="24"/>
          <w:szCs w:val="24"/>
        </w:rPr>
      </w:pPr>
      <w:r>
        <w:rPr>
          <w:rFonts w:ascii="Bookman Old Style" w:hAnsi="Bookman Old Style"/>
          <w:sz w:val="24"/>
          <w:szCs w:val="24"/>
        </w:rPr>
        <w:t>A</w:t>
      </w:r>
      <w:r w:rsidR="00187E4D">
        <w:rPr>
          <w:rFonts w:ascii="Bookman Old Style" w:hAnsi="Bookman Old Style"/>
          <w:sz w:val="24"/>
          <w:szCs w:val="24"/>
        </w:rPr>
        <w:t xml:space="preserve"> deeper look into</w:t>
      </w:r>
      <w:r>
        <w:rPr>
          <w:rFonts w:ascii="Bookman Old Style" w:hAnsi="Bookman Old Style"/>
          <w:sz w:val="24"/>
          <w:szCs w:val="24"/>
        </w:rPr>
        <w:t xml:space="preserve"> H.P. Lovecraft’s life,</w:t>
      </w:r>
      <w:r w:rsidR="00103481">
        <w:rPr>
          <w:rFonts w:ascii="Bookman Old Style" w:hAnsi="Bookman Old Style"/>
          <w:sz w:val="24"/>
          <w:szCs w:val="24"/>
        </w:rPr>
        <w:t xml:space="preserve"> influence,</w:t>
      </w:r>
      <w:r>
        <w:rPr>
          <w:rFonts w:ascii="Bookman Old Style" w:hAnsi="Bookman Old Style"/>
          <w:sz w:val="24"/>
          <w:szCs w:val="24"/>
        </w:rPr>
        <w:t xml:space="preserve"> works, and the inspirations woven</w:t>
      </w:r>
      <w:r w:rsidR="00103481">
        <w:rPr>
          <w:rFonts w:ascii="Bookman Old Style" w:hAnsi="Bookman Old Style"/>
          <w:sz w:val="24"/>
          <w:szCs w:val="24"/>
        </w:rPr>
        <w:t xml:space="preserve"> into them</w:t>
      </w:r>
    </w:p>
    <w:p w14:paraId="3ABBFEF2" w14:textId="6B2E053F" w:rsidR="00CB5539" w:rsidRDefault="00CB5539" w:rsidP="00CB5539">
      <w:pPr>
        <w:rPr>
          <w:rFonts w:ascii="Bookman Old Style" w:hAnsi="Bookman Old Style"/>
          <w:sz w:val="24"/>
          <w:szCs w:val="24"/>
        </w:rPr>
      </w:pPr>
      <w:r>
        <w:rPr>
          <w:rFonts w:ascii="Bookman Old Style" w:hAnsi="Bookman Old Style"/>
          <w:sz w:val="24"/>
          <w:szCs w:val="24"/>
        </w:rPr>
        <w:t xml:space="preserve">by Anne Chaves on October </w:t>
      </w:r>
      <w:r w:rsidR="009B49E3">
        <w:rPr>
          <w:rFonts w:ascii="Bookman Old Style" w:hAnsi="Bookman Old Style"/>
          <w:sz w:val="24"/>
          <w:szCs w:val="24"/>
        </w:rPr>
        <w:t>30</w:t>
      </w:r>
      <w:r>
        <w:rPr>
          <w:rFonts w:ascii="Bookman Old Style" w:hAnsi="Bookman Old Style"/>
          <w:sz w:val="24"/>
          <w:szCs w:val="24"/>
        </w:rPr>
        <w:t>, 2023</w:t>
      </w:r>
    </w:p>
    <w:p w14:paraId="0378575B" w14:textId="77777777" w:rsidR="00CB5539" w:rsidRPr="00CB5539" w:rsidRDefault="00CB5539" w:rsidP="00CB5539"/>
    <w:p w14:paraId="4E171148" w14:textId="433C906B" w:rsidR="00CB5539" w:rsidRDefault="00747A4D" w:rsidP="00CB5539">
      <w:pPr>
        <w:keepNext/>
      </w:pPr>
      <w:r w:rsidRPr="00747A4D">
        <w:rPr>
          <w:noProof/>
        </w:rPr>
        <w:drawing>
          <wp:inline distT="0" distB="0" distL="0" distR="0" wp14:anchorId="057D3723" wp14:editId="65B44A40">
            <wp:extent cx="6013174" cy="4411158"/>
            <wp:effectExtent l="0" t="0" r="6985" b="8890"/>
            <wp:docPr id="28897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97081" name="Picture 1"/>
                    <pic:cNvPicPr/>
                  </pic:nvPicPr>
                  <pic:blipFill rotWithShape="1">
                    <a:blip r:embed="rId4">
                      <a:extLst>
                        <a:ext uri="{28A0092B-C50C-407E-A947-70E740481C1C}">
                          <a14:useLocalDpi xmlns:a14="http://schemas.microsoft.com/office/drawing/2010/main" val="0"/>
                        </a:ext>
                      </a:extLst>
                    </a:blip>
                    <a:srcRect l="656" t="-227" r="13539"/>
                    <a:stretch/>
                  </pic:blipFill>
                  <pic:spPr bwMode="auto">
                    <a:xfrm>
                      <a:off x="0" y="0"/>
                      <a:ext cx="6013174" cy="4411158"/>
                    </a:xfrm>
                    <a:prstGeom prst="rect">
                      <a:avLst/>
                    </a:prstGeom>
                    <a:ln>
                      <a:noFill/>
                    </a:ln>
                    <a:extLst>
                      <a:ext uri="{53640926-AAD7-44D8-BBD7-CCE9431645EC}">
                        <a14:shadowObscured xmlns:a14="http://schemas.microsoft.com/office/drawing/2010/main"/>
                      </a:ext>
                    </a:extLst>
                  </pic:spPr>
                </pic:pic>
              </a:graphicData>
            </a:graphic>
          </wp:inline>
        </w:drawing>
      </w:r>
    </w:p>
    <w:p w14:paraId="5035AFA1" w14:textId="200A387D" w:rsidR="003F6E86" w:rsidRDefault="00415C08" w:rsidP="00085659">
      <w:pPr>
        <w:pStyle w:val="Caption"/>
        <w:rPr>
          <w:rFonts w:ascii="Bookman Old Style" w:hAnsi="Bookman Old Style"/>
          <w:sz w:val="24"/>
          <w:szCs w:val="24"/>
        </w:rPr>
      </w:pPr>
      <w:r>
        <w:t>Illustration by Andr</w:t>
      </w:r>
      <w:r>
        <w:rPr>
          <w:rFonts w:cstheme="minorHAnsi"/>
        </w:rPr>
        <w:t>é</w:t>
      </w:r>
      <w:r>
        <w:t xml:space="preserve"> Mello</w:t>
      </w:r>
    </w:p>
    <w:p w14:paraId="141FEC1C" w14:textId="77777777" w:rsidR="00085659" w:rsidRDefault="00085659" w:rsidP="00C958BC">
      <w:pPr>
        <w:ind w:firstLine="720"/>
        <w:rPr>
          <w:rFonts w:ascii="Bookman Old Style" w:hAnsi="Bookman Old Style"/>
          <w:sz w:val="24"/>
          <w:szCs w:val="24"/>
        </w:rPr>
      </w:pPr>
    </w:p>
    <w:p w14:paraId="09D413FB" w14:textId="0AE6A1B2" w:rsidR="009B1100" w:rsidRDefault="00603C87" w:rsidP="00632AF3">
      <w:pPr>
        <w:ind w:firstLine="720"/>
        <w:rPr>
          <w:rFonts w:ascii="Bookman Old Style" w:hAnsi="Bookman Old Style"/>
          <w:color w:val="202124"/>
          <w:sz w:val="24"/>
          <w:szCs w:val="24"/>
          <w:shd w:val="clear" w:color="auto" w:fill="FFFFFF"/>
        </w:rPr>
      </w:pPr>
      <w:r>
        <w:rPr>
          <w:rFonts w:ascii="Bookman Old Style" w:hAnsi="Bookman Old Style"/>
          <w:color w:val="202124"/>
          <w:sz w:val="24"/>
          <w:szCs w:val="24"/>
          <w:shd w:val="clear" w:color="auto" w:fill="FFFFFF"/>
        </w:rPr>
        <w:t>Known as many things, such as being the “20</w:t>
      </w:r>
      <w:r w:rsidRPr="00603C87">
        <w:rPr>
          <w:rFonts w:ascii="Bookman Old Style" w:hAnsi="Bookman Old Style"/>
          <w:color w:val="202124"/>
          <w:sz w:val="24"/>
          <w:szCs w:val="24"/>
          <w:shd w:val="clear" w:color="auto" w:fill="FFFFFF"/>
          <w:vertAlign w:val="superscript"/>
        </w:rPr>
        <w:t>th</w:t>
      </w:r>
      <w:r>
        <w:rPr>
          <w:rFonts w:ascii="Bookman Old Style" w:hAnsi="Bookman Old Style"/>
          <w:color w:val="202124"/>
          <w:sz w:val="24"/>
          <w:szCs w:val="24"/>
          <w:shd w:val="clear" w:color="auto" w:fill="FFFFFF"/>
        </w:rPr>
        <w:t xml:space="preserve"> century master of the Gothic tale of terror,” the “King of Weird”, and the “Father of Cosmic Horror,” H.P. Lovecraft is a</w:t>
      </w:r>
      <w:r w:rsidR="007308FA">
        <w:rPr>
          <w:rFonts w:ascii="Bookman Old Style" w:hAnsi="Bookman Old Style"/>
          <w:color w:val="202124"/>
          <w:sz w:val="24"/>
          <w:szCs w:val="24"/>
          <w:shd w:val="clear" w:color="auto" w:fill="FFFFFF"/>
        </w:rPr>
        <w:t>n</w:t>
      </w:r>
      <w:r>
        <w:rPr>
          <w:rFonts w:ascii="Bookman Old Style" w:hAnsi="Bookman Old Style"/>
          <w:color w:val="202124"/>
          <w:sz w:val="24"/>
          <w:szCs w:val="24"/>
          <w:shd w:val="clear" w:color="auto" w:fill="FFFFFF"/>
        </w:rPr>
        <w:t xml:space="preserve"> influential figure in modern horror and literary fiction today. </w:t>
      </w:r>
      <w:r w:rsidR="007308FA">
        <w:rPr>
          <w:rFonts w:ascii="Bookman Old Style" w:hAnsi="Bookman Old Style"/>
          <w:color w:val="202124"/>
          <w:sz w:val="24"/>
          <w:szCs w:val="24"/>
          <w:shd w:val="clear" w:color="auto" w:fill="FFFFFF"/>
        </w:rPr>
        <w:t>With works that dabbled uniquely with the bizarre and the unknown, he would mark the creation of new subgenres in horror and establi</w:t>
      </w:r>
      <w:r w:rsidR="00864AAA">
        <w:rPr>
          <w:rFonts w:ascii="Bookman Old Style" w:hAnsi="Bookman Old Style"/>
          <w:color w:val="202124"/>
          <w:sz w:val="24"/>
          <w:szCs w:val="24"/>
          <w:shd w:val="clear" w:color="auto" w:fill="FFFFFF"/>
        </w:rPr>
        <w:t>sh some of the most iconic creatures in horror fiction</w:t>
      </w:r>
      <w:r w:rsidR="003204E2">
        <w:rPr>
          <w:rFonts w:ascii="Bookman Old Style" w:hAnsi="Bookman Old Style"/>
          <w:color w:val="202124"/>
          <w:sz w:val="24"/>
          <w:szCs w:val="24"/>
          <w:shd w:val="clear" w:color="auto" w:fill="FFFFFF"/>
        </w:rPr>
        <w:t>.</w:t>
      </w:r>
    </w:p>
    <w:p w14:paraId="3D071E41" w14:textId="7A6BCE19" w:rsidR="00BE7CBD" w:rsidRDefault="003204E2" w:rsidP="00632AF3">
      <w:pPr>
        <w:ind w:firstLine="720"/>
        <w:rPr>
          <w:rFonts w:ascii="Bookman Old Style" w:hAnsi="Bookman Old Style"/>
          <w:color w:val="202124"/>
          <w:sz w:val="24"/>
          <w:szCs w:val="24"/>
          <w:shd w:val="clear" w:color="auto" w:fill="FFFFFF"/>
        </w:rPr>
      </w:pPr>
      <w:r>
        <w:rPr>
          <w:rFonts w:ascii="Bookman Old Style" w:hAnsi="Bookman Old Style"/>
          <w:color w:val="202124"/>
          <w:sz w:val="24"/>
          <w:szCs w:val="24"/>
          <w:shd w:val="clear" w:color="auto" w:fill="FFFFFF"/>
        </w:rPr>
        <w:lastRenderedPageBreak/>
        <w:t xml:space="preserve">Born </w:t>
      </w:r>
      <w:r w:rsidR="00103481">
        <w:rPr>
          <w:rFonts w:ascii="Bookman Old Style" w:hAnsi="Bookman Old Style"/>
          <w:color w:val="202124"/>
          <w:sz w:val="24"/>
          <w:szCs w:val="24"/>
          <w:shd w:val="clear" w:color="auto" w:fill="FFFFFF"/>
        </w:rPr>
        <w:t xml:space="preserve">in 1890, H.P Lovecraft (his full name being Howard Phillips Lovecraft) grew up in Providence as </w:t>
      </w:r>
      <w:r w:rsidR="001E21F6">
        <w:rPr>
          <w:rFonts w:ascii="Bookman Old Style" w:hAnsi="Bookman Old Style"/>
          <w:color w:val="202124"/>
          <w:sz w:val="24"/>
          <w:szCs w:val="24"/>
          <w:shd w:val="clear" w:color="auto" w:fill="FFFFFF"/>
        </w:rPr>
        <w:t>the</w:t>
      </w:r>
      <w:r w:rsidR="00103481">
        <w:rPr>
          <w:rFonts w:ascii="Bookman Old Style" w:hAnsi="Bookman Old Style"/>
          <w:color w:val="202124"/>
          <w:sz w:val="24"/>
          <w:szCs w:val="24"/>
          <w:shd w:val="clear" w:color="auto" w:fill="FFFFFF"/>
        </w:rPr>
        <w:t xml:space="preserve"> only son</w:t>
      </w:r>
      <w:r w:rsidR="001E21F6">
        <w:rPr>
          <w:rFonts w:ascii="Bookman Old Style" w:hAnsi="Bookman Old Style"/>
          <w:color w:val="202124"/>
          <w:sz w:val="24"/>
          <w:szCs w:val="24"/>
          <w:shd w:val="clear" w:color="auto" w:fill="FFFFFF"/>
        </w:rPr>
        <w:t xml:space="preserve"> to an initially wealthy family</w:t>
      </w:r>
      <w:r w:rsidR="00103481">
        <w:rPr>
          <w:rFonts w:ascii="Bookman Old Style" w:hAnsi="Bookman Old Style"/>
          <w:color w:val="202124"/>
          <w:sz w:val="24"/>
          <w:szCs w:val="24"/>
          <w:shd w:val="clear" w:color="auto" w:fill="FFFFFF"/>
        </w:rPr>
        <w:t xml:space="preserve">. Ever since his early years of life he was shrouded by the air of death, as his father was committed to Butler Hospital after having a mental breakdown and being diagnosed with psychosis </w:t>
      </w:r>
      <w:r w:rsidR="001E21F6">
        <w:rPr>
          <w:rFonts w:ascii="Bookman Old Style" w:hAnsi="Bookman Old Style"/>
          <w:color w:val="202124"/>
          <w:sz w:val="24"/>
          <w:szCs w:val="24"/>
          <w:shd w:val="clear" w:color="auto" w:fill="FFFFFF"/>
        </w:rPr>
        <w:t>when the young author</w:t>
      </w:r>
      <w:r w:rsidR="00103481">
        <w:rPr>
          <w:rFonts w:ascii="Bookman Old Style" w:hAnsi="Bookman Old Style"/>
          <w:color w:val="202124"/>
          <w:sz w:val="24"/>
          <w:szCs w:val="24"/>
          <w:shd w:val="clear" w:color="auto" w:fill="FFFFFF"/>
        </w:rPr>
        <w:t xml:space="preserve"> was only 3. His mother would soon </w:t>
      </w:r>
      <w:r w:rsidR="001E21F6">
        <w:rPr>
          <w:rFonts w:ascii="Bookman Old Style" w:hAnsi="Bookman Old Style"/>
          <w:color w:val="202124"/>
          <w:sz w:val="24"/>
          <w:szCs w:val="24"/>
          <w:shd w:val="clear" w:color="auto" w:fill="FFFFFF"/>
        </w:rPr>
        <w:t>suffer the same fate when he hit his early 20s, being committed to the same mental institution where his father stayed and died in, with his mother dying there as well. Due to th</w:t>
      </w:r>
      <w:r w:rsidR="001A6A1A">
        <w:rPr>
          <w:rFonts w:ascii="Bookman Old Style" w:hAnsi="Bookman Old Style"/>
          <w:color w:val="202124"/>
          <w:sz w:val="24"/>
          <w:szCs w:val="24"/>
          <w:shd w:val="clear" w:color="auto" w:fill="FFFFFF"/>
        </w:rPr>
        <w:t>is familial history</w:t>
      </w:r>
      <w:r w:rsidR="001E21F6">
        <w:rPr>
          <w:rFonts w:ascii="Bookman Old Style" w:hAnsi="Bookman Old Style"/>
          <w:color w:val="202124"/>
          <w:sz w:val="24"/>
          <w:szCs w:val="24"/>
          <w:shd w:val="clear" w:color="auto" w:fill="FFFFFF"/>
        </w:rPr>
        <w:t xml:space="preserve">, H.P Lovecraft became obsessed over an agonizing fear of death and mental collapse, </w:t>
      </w:r>
      <w:r w:rsidR="0099214E">
        <w:rPr>
          <w:rFonts w:ascii="Bookman Old Style" w:hAnsi="Bookman Old Style"/>
          <w:color w:val="202124"/>
          <w:sz w:val="24"/>
          <w:szCs w:val="24"/>
          <w:shd w:val="clear" w:color="auto" w:fill="FFFFFF"/>
        </w:rPr>
        <w:t>and those fears would only be heightened as he goes through the horrors of WWI and the beginning of the Great Depression throughout his lifetime.</w:t>
      </w:r>
    </w:p>
    <w:p w14:paraId="14313EAA" w14:textId="79116A2C" w:rsidR="0075422B" w:rsidRDefault="00A01F10" w:rsidP="00C135EE">
      <w:pPr>
        <w:ind w:firstLine="720"/>
        <w:rPr>
          <w:rFonts w:ascii="Bookman Old Style" w:hAnsi="Bookman Old Style"/>
          <w:color w:val="202124"/>
          <w:sz w:val="24"/>
          <w:szCs w:val="24"/>
          <w:shd w:val="clear" w:color="auto" w:fill="FFFFFF"/>
        </w:rPr>
      </w:pPr>
      <w:r>
        <w:rPr>
          <w:noProof/>
        </w:rPr>
        <mc:AlternateContent>
          <mc:Choice Requires="wps">
            <w:drawing>
              <wp:anchor distT="0" distB="0" distL="114300" distR="114300" simplePos="0" relativeHeight="251662336" behindDoc="1" locked="0" layoutInCell="1" allowOverlap="1" wp14:anchorId="2C231937" wp14:editId="56F3B07E">
                <wp:simplePos x="0" y="0"/>
                <wp:positionH relativeFrom="column">
                  <wp:posOffset>0</wp:posOffset>
                </wp:positionH>
                <wp:positionV relativeFrom="paragraph">
                  <wp:posOffset>4526280</wp:posOffset>
                </wp:positionV>
                <wp:extent cx="3060065" cy="635"/>
                <wp:effectExtent l="0" t="0" r="0" b="0"/>
                <wp:wrapTight wrapText="bothSides">
                  <wp:wrapPolygon edited="0">
                    <wp:start x="0" y="0"/>
                    <wp:lineTo x="0" y="21600"/>
                    <wp:lineTo x="21600" y="21600"/>
                    <wp:lineTo x="21600" y="0"/>
                  </wp:wrapPolygon>
                </wp:wrapTight>
                <wp:docPr id="1260099135" name="Text Box 1"/>
                <wp:cNvGraphicFramePr/>
                <a:graphic xmlns:a="http://schemas.openxmlformats.org/drawingml/2006/main">
                  <a:graphicData uri="http://schemas.microsoft.com/office/word/2010/wordprocessingShape">
                    <wps:wsp>
                      <wps:cNvSpPr txBox="1"/>
                      <wps:spPr>
                        <a:xfrm>
                          <a:off x="0" y="0"/>
                          <a:ext cx="3060065" cy="635"/>
                        </a:xfrm>
                        <a:prstGeom prst="rect">
                          <a:avLst/>
                        </a:prstGeom>
                        <a:solidFill>
                          <a:prstClr val="white"/>
                        </a:solidFill>
                        <a:ln>
                          <a:noFill/>
                        </a:ln>
                      </wps:spPr>
                      <wps:txbx>
                        <w:txbxContent>
                          <w:p w14:paraId="1FD20CFB" w14:textId="0F82FE37" w:rsidR="00A01F10" w:rsidRPr="008A6C3E" w:rsidRDefault="00A01F10" w:rsidP="00A01F10">
                            <w:pPr>
                              <w:pStyle w:val="Caption"/>
                              <w:rPr>
                                <w:rFonts w:ascii="Bookman Old Style" w:hAnsi="Bookman Old Style"/>
                                <w:noProof/>
                                <w:color w:val="202124"/>
                                <w:sz w:val="24"/>
                                <w:szCs w:val="24"/>
                                <w:shd w:val="clear" w:color="auto" w:fill="FFFFFF"/>
                              </w:rPr>
                            </w:pPr>
                            <w:r>
                              <w:t>Title page of "The Call of Cthulhu" as it appeared in the Weird Tales Magazine, February 1928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C231937" id="_x0000_t202" coordsize="21600,21600" o:spt="202" path="m,l,21600r21600,l21600,xe">
                <v:stroke joinstyle="miter"/>
                <v:path gradientshapeok="t" o:connecttype="rect"/>
              </v:shapetype>
              <v:shape id="Text Box 1" o:spid="_x0000_s1026" type="#_x0000_t202" style="position:absolute;left:0;text-align:left;margin-left:0;margin-top:356.4pt;width:240.95pt;height:.0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" stroked="f">
                <v:textbox style="mso-fit-shape-to-text:t" inset="0,0,0,0">
                  <w:txbxContent>
                    <w:p w14:paraId="1FD20CFB" w14:textId="0F82FE37" w:rsidR="00A01F10" w:rsidRPr="008A6C3E" w:rsidRDefault="00A01F10" w:rsidP="00A01F10">
                      <w:pPr>
                        <w:pStyle w:val="Caption"/>
                        <w:rPr>
                          <w:rFonts w:ascii="Bookman Old Style" w:hAnsi="Bookman Old Style"/>
                          <w:noProof/>
                          <w:color w:val="202124"/>
                          <w:sz w:val="24"/>
                          <w:szCs w:val="24"/>
                          <w:shd w:val="clear" w:color="auto" w:fill="FFFFFF"/>
                        </w:rPr>
                      </w:pPr>
                      <w:r>
                        <w:t>Title page of "The Call of Cthulhu" as it appeared in the Weird Tales Magazine, February 1928</w:t>
                      </w:r>
                    </w:p>
                  </w:txbxContent>
                </v:textbox>
                <w10:wrap type="tight"/>
              </v:shape>
            </w:pict>
          </mc:Fallback>
        </mc:AlternateContent>
      </w:r>
      <w:r>
        <w:rPr>
          <w:rFonts w:ascii="Bookman Old Style" w:hAnsi="Bookman Old Style"/>
          <w:noProof/>
          <w:color w:val="202124"/>
          <w:sz w:val="24"/>
          <w:szCs w:val="24"/>
          <w:shd w:val="clear" w:color="auto" w:fill="FFFFFF"/>
        </w:rPr>
        <w:drawing>
          <wp:anchor distT="0" distB="0" distL="114300" distR="114300" simplePos="0" relativeHeight="251660288" behindDoc="1" locked="0" layoutInCell="1" allowOverlap="1" wp14:anchorId="3DD2A91B" wp14:editId="4001D68F">
            <wp:simplePos x="0" y="0"/>
            <wp:positionH relativeFrom="margin">
              <wp:align>left</wp:align>
            </wp:positionH>
            <wp:positionV relativeFrom="paragraph">
              <wp:posOffset>97746</wp:posOffset>
            </wp:positionV>
            <wp:extent cx="3060612" cy="4372303"/>
            <wp:effectExtent l="0" t="0" r="6985" b="0"/>
            <wp:wrapTight wrapText="bothSides">
              <wp:wrapPolygon edited="0">
                <wp:start x="0" y="0"/>
                <wp:lineTo x="0" y="21459"/>
                <wp:lineTo x="21515" y="21459"/>
                <wp:lineTo x="21515" y="0"/>
                <wp:lineTo x="0" y="0"/>
              </wp:wrapPolygon>
            </wp:wrapTight>
            <wp:docPr id="635698776" name="Picture 1" descr="A black and white pag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98776" name="Picture 1" descr="A black and white page with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60612" cy="4372303"/>
                    </a:xfrm>
                    <a:prstGeom prst="rect">
                      <a:avLst/>
                    </a:prstGeom>
                  </pic:spPr>
                </pic:pic>
              </a:graphicData>
            </a:graphic>
          </wp:anchor>
        </w:drawing>
      </w:r>
      <w:r w:rsidR="00FA41BC">
        <w:rPr>
          <w:rFonts w:ascii="Bookman Old Style" w:hAnsi="Bookman Old Style"/>
          <w:color w:val="202124"/>
          <w:sz w:val="24"/>
          <w:szCs w:val="24"/>
          <w:shd w:val="clear" w:color="auto" w:fill="FFFFFF"/>
        </w:rPr>
        <w:t xml:space="preserve">H.P. </w:t>
      </w:r>
      <w:r w:rsidR="002D66E7">
        <w:rPr>
          <w:rFonts w:ascii="Bookman Old Style" w:hAnsi="Bookman Old Style"/>
          <w:color w:val="202124"/>
          <w:sz w:val="24"/>
          <w:szCs w:val="24"/>
          <w:shd w:val="clear" w:color="auto" w:fill="FFFFFF"/>
        </w:rPr>
        <w:t xml:space="preserve">Lovecraft </w:t>
      </w:r>
      <w:r w:rsidR="0091554C">
        <w:rPr>
          <w:rFonts w:ascii="Bookman Old Style" w:hAnsi="Bookman Old Style"/>
          <w:color w:val="202124"/>
          <w:sz w:val="24"/>
          <w:szCs w:val="24"/>
          <w:shd w:val="clear" w:color="auto" w:fill="FFFFFF"/>
        </w:rPr>
        <w:t>began</w:t>
      </w:r>
      <w:r w:rsidR="002D66E7">
        <w:rPr>
          <w:rFonts w:ascii="Bookman Old Style" w:hAnsi="Bookman Old Style"/>
          <w:color w:val="202124"/>
          <w:sz w:val="24"/>
          <w:szCs w:val="24"/>
          <w:shd w:val="clear" w:color="auto" w:fill="FFFFFF"/>
        </w:rPr>
        <w:t xml:space="preserve"> his writing career </w:t>
      </w:r>
      <w:r w:rsidR="00BF01EE">
        <w:rPr>
          <w:rFonts w:ascii="Bookman Old Style" w:hAnsi="Bookman Old Style"/>
          <w:color w:val="202124"/>
          <w:sz w:val="24"/>
          <w:szCs w:val="24"/>
          <w:shd w:val="clear" w:color="auto" w:fill="FFFFFF"/>
        </w:rPr>
        <w:t xml:space="preserve">just after the end of WWI, having most of his works published in the “Weird Tales” magazine. His style was marked by his poetic language, </w:t>
      </w:r>
      <w:r w:rsidR="00A06590">
        <w:rPr>
          <w:rFonts w:ascii="Bookman Old Style" w:hAnsi="Bookman Old Style"/>
          <w:color w:val="202124"/>
          <w:sz w:val="24"/>
          <w:szCs w:val="24"/>
          <w:shd w:val="clear" w:color="auto" w:fill="FFFFFF"/>
        </w:rPr>
        <w:t xml:space="preserve">which drew inspiration from the stylized writing of gothic horror of which he was drawn to, with one of his favorite authors being Edgar Allen Poe. His stories, with their intricate imagery and prose, were all about the bizarre; he tackled topics such as </w:t>
      </w:r>
      <w:r w:rsidR="0091554C">
        <w:rPr>
          <w:rFonts w:ascii="Bookman Old Style" w:hAnsi="Bookman Old Style"/>
          <w:color w:val="202124"/>
          <w:sz w:val="24"/>
          <w:szCs w:val="24"/>
          <w:shd w:val="clear" w:color="auto" w:fill="FFFFFF"/>
        </w:rPr>
        <w:t xml:space="preserve">self-immolation, cannibalism, homicide, aliens, cannibalism, and other things related to the grim and the occult. H.P. Lovecraft would wound up creating two new subgenres of horror fiction: Cosmic Horror and Weird Fiction, of which the latter he coined the term himself. </w:t>
      </w:r>
      <w:r w:rsidR="00C135EE">
        <w:rPr>
          <w:rFonts w:ascii="Bookman Old Style" w:hAnsi="Bookman Old Style"/>
          <w:color w:val="202124"/>
          <w:sz w:val="24"/>
          <w:szCs w:val="24"/>
          <w:shd w:val="clear" w:color="auto" w:fill="FFFFFF"/>
        </w:rPr>
        <w:t xml:space="preserve">This unique style of his and the atmosphere it invoked would be what propelled his stories into gaining traction, although he would only really get famous and achieve the prestige he is regarded with today after his death on March 15, 1937. </w:t>
      </w:r>
    </w:p>
    <w:p w14:paraId="211F65B9" w14:textId="71784D0A" w:rsidR="00C135EE" w:rsidRDefault="00A01F10" w:rsidP="00C135EE">
      <w:pPr>
        <w:ind w:firstLine="720"/>
        <w:rPr>
          <w:rFonts w:ascii="Bookman Old Style" w:hAnsi="Bookman Old Style"/>
          <w:color w:val="202124"/>
          <w:sz w:val="24"/>
          <w:szCs w:val="24"/>
          <w:shd w:val="clear" w:color="auto" w:fill="FFFFFF"/>
        </w:rPr>
      </w:pPr>
      <w:r>
        <w:rPr>
          <w:rFonts w:ascii="Bookman Old Style" w:hAnsi="Bookman Old Style"/>
          <w:color w:val="202124"/>
          <w:sz w:val="24"/>
          <w:szCs w:val="24"/>
          <w:shd w:val="clear" w:color="auto" w:fill="FFFFFF"/>
        </w:rPr>
        <w:t xml:space="preserve">Releasing a staggering 70 stories and </w:t>
      </w:r>
      <w:r w:rsidR="009F16D7">
        <w:rPr>
          <w:rFonts w:ascii="Bookman Old Style" w:hAnsi="Bookman Old Style"/>
          <w:color w:val="202124"/>
          <w:sz w:val="24"/>
          <w:szCs w:val="24"/>
          <w:shd w:val="clear" w:color="auto" w:fill="FFFFFF"/>
        </w:rPr>
        <w:t xml:space="preserve">multiple collaborative works over his lifetime, H.P. Lovecraft has marked the horror genre and created some of the most iconic creatures in fiction. The most famous example of this would be </w:t>
      </w:r>
      <w:r w:rsidR="009F16D7">
        <w:rPr>
          <w:rFonts w:ascii="Bookman Old Style" w:hAnsi="Bookman Old Style"/>
          <w:color w:val="202124"/>
          <w:sz w:val="24"/>
          <w:szCs w:val="24"/>
          <w:shd w:val="clear" w:color="auto" w:fill="FFFFFF"/>
        </w:rPr>
        <w:lastRenderedPageBreak/>
        <w:t xml:space="preserve">his short story “The Call of Cthulhu,” which features an ancient, squid-like, winged cosmic entity that has become </w:t>
      </w:r>
      <w:r w:rsidR="0015489A">
        <w:rPr>
          <w:rFonts w:ascii="Bookman Old Style" w:hAnsi="Bookman Old Style"/>
          <w:color w:val="202124"/>
          <w:sz w:val="24"/>
          <w:szCs w:val="24"/>
          <w:shd w:val="clear" w:color="auto" w:fill="FFFFFF"/>
        </w:rPr>
        <w:t xml:space="preserve">synonymous with the author’s image and has had a multitude of reiterations made from it over the years. Other famous works of his </w:t>
      </w:r>
      <w:r w:rsidR="00B14E60">
        <w:rPr>
          <w:rFonts w:ascii="Bookman Old Style" w:hAnsi="Bookman Old Style"/>
          <w:color w:val="202124"/>
          <w:sz w:val="24"/>
          <w:szCs w:val="24"/>
          <w:shd w:val="clear" w:color="auto" w:fill="FFFFFF"/>
        </w:rPr>
        <w:t>include</w:t>
      </w:r>
      <w:r w:rsidR="0015489A">
        <w:rPr>
          <w:rFonts w:ascii="Bookman Old Style" w:hAnsi="Bookman Old Style"/>
          <w:color w:val="202124"/>
          <w:sz w:val="24"/>
          <w:szCs w:val="24"/>
          <w:shd w:val="clear" w:color="auto" w:fill="FFFFFF"/>
        </w:rPr>
        <w:t xml:space="preserve"> “At the Mountain of Madness,” “Nyarlathotep,” “The Colour Out of Space,” and “The Dunwich Horror.”</w:t>
      </w:r>
      <w:r w:rsidR="00B14E60">
        <w:rPr>
          <w:rFonts w:ascii="Bookman Old Style" w:hAnsi="Bookman Old Style"/>
          <w:color w:val="202124"/>
          <w:sz w:val="24"/>
          <w:szCs w:val="24"/>
          <w:shd w:val="clear" w:color="auto" w:fill="FFFFFF"/>
        </w:rPr>
        <w:t xml:space="preserve"> </w:t>
      </w:r>
    </w:p>
    <w:p w14:paraId="71959BB1" w14:textId="53467879" w:rsidR="00B14E60" w:rsidRDefault="00BF0D5E" w:rsidP="00C135EE">
      <w:pPr>
        <w:ind w:firstLine="720"/>
        <w:rPr>
          <w:rFonts w:ascii="Bookman Old Style" w:hAnsi="Bookman Old Style"/>
          <w:color w:val="202124"/>
          <w:sz w:val="24"/>
          <w:szCs w:val="24"/>
          <w:shd w:val="clear" w:color="auto" w:fill="FFFFFF"/>
        </w:rPr>
      </w:pPr>
      <w:r>
        <w:rPr>
          <w:rFonts w:ascii="Bookman Old Style" w:hAnsi="Bookman Old Style"/>
          <w:noProof/>
          <w:color w:val="202124"/>
          <w:sz w:val="24"/>
          <w:szCs w:val="24"/>
          <w:shd w:val="clear" w:color="auto" w:fill="FFFFFF"/>
        </w:rPr>
        <w:drawing>
          <wp:anchor distT="0" distB="0" distL="114300" distR="114300" simplePos="0" relativeHeight="251663360" behindDoc="1" locked="0" layoutInCell="1" allowOverlap="1" wp14:anchorId="589A3F72" wp14:editId="30402912">
            <wp:simplePos x="0" y="0"/>
            <wp:positionH relativeFrom="column">
              <wp:posOffset>3657935</wp:posOffset>
            </wp:positionH>
            <wp:positionV relativeFrom="paragraph">
              <wp:posOffset>1771775</wp:posOffset>
            </wp:positionV>
            <wp:extent cx="2755900" cy="4150995"/>
            <wp:effectExtent l="0" t="0" r="6350" b="1905"/>
            <wp:wrapTight wrapText="bothSides">
              <wp:wrapPolygon edited="0">
                <wp:start x="0" y="0"/>
                <wp:lineTo x="0" y="21511"/>
                <wp:lineTo x="21500" y="21511"/>
                <wp:lineTo x="21500" y="0"/>
                <wp:lineTo x="0" y="0"/>
              </wp:wrapPolygon>
            </wp:wrapTight>
            <wp:docPr id="282220989" name="Picture 2" descr="A book cover with a house on top of a h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20989" name="Picture 2" descr="A book cover with a house on top of a hill&#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755900" cy="4150995"/>
                    </a:xfrm>
                    <a:prstGeom prst="rect">
                      <a:avLst/>
                    </a:prstGeom>
                  </pic:spPr>
                </pic:pic>
              </a:graphicData>
            </a:graphic>
            <wp14:sizeRelH relativeFrom="margin">
              <wp14:pctWidth>0</wp14:pctWidth>
            </wp14:sizeRelH>
            <wp14:sizeRelV relativeFrom="margin">
              <wp14:pctHeight>0</wp14:pctHeight>
            </wp14:sizeRelV>
          </wp:anchor>
        </w:drawing>
      </w:r>
      <w:r w:rsidR="00B14E60">
        <w:rPr>
          <w:rFonts w:ascii="Bookman Old Style" w:hAnsi="Bookman Old Style"/>
          <w:color w:val="202124"/>
          <w:sz w:val="24"/>
          <w:szCs w:val="24"/>
          <w:shd w:val="clear" w:color="auto" w:fill="FFFFFF"/>
        </w:rPr>
        <w:t>Many authors of modern horror have admitted to drawing inspiration from Lovecraft’s work, with notable ones being Junji Ito, Stephen King, and even high-fantasy author J.R.R. Tolkien. However, despite his influential and respected image as a classic horror author, Lovecraft has an undeniably</w:t>
      </w:r>
      <w:r w:rsidR="00CE21C1">
        <w:rPr>
          <w:rFonts w:ascii="Bookman Old Style" w:hAnsi="Bookman Old Style"/>
          <w:color w:val="202124"/>
          <w:sz w:val="24"/>
          <w:szCs w:val="24"/>
          <w:shd w:val="clear" w:color="auto" w:fill="FFFFFF"/>
        </w:rPr>
        <w:t xml:space="preserve"> horrible </w:t>
      </w:r>
      <w:r w:rsidR="00B14E60">
        <w:rPr>
          <w:rFonts w:ascii="Bookman Old Style" w:hAnsi="Bookman Old Style"/>
          <w:color w:val="202124"/>
          <w:sz w:val="24"/>
          <w:szCs w:val="24"/>
          <w:shd w:val="clear" w:color="auto" w:fill="FFFFFF"/>
        </w:rPr>
        <w:t xml:space="preserve">reputation tied to his works: his blatant racism. Known for embedding overt racist metaphors and </w:t>
      </w:r>
      <w:r w:rsidR="00CE21C1">
        <w:rPr>
          <w:rFonts w:ascii="Bookman Old Style" w:hAnsi="Bookman Old Style"/>
          <w:color w:val="202124"/>
          <w:sz w:val="24"/>
          <w:szCs w:val="24"/>
          <w:shd w:val="clear" w:color="auto" w:fill="FFFFFF"/>
        </w:rPr>
        <w:t xml:space="preserve">literal stereotypes in his stories, Lovecraft was never shy about showing his opinions on white supremacy and the idea of racial crossing, even showing direct support of Hitler </w:t>
      </w:r>
      <w:r w:rsidR="00F01974">
        <w:rPr>
          <w:rFonts w:ascii="Bookman Old Style" w:hAnsi="Bookman Old Style"/>
          <w:color w:val="202124"/>
          <w:sz w:val="24"/>
          <w:szCs w:val="24"/>
          <w:shd w:val="clear" w:color="auto" w:fill="FFFFFF"/>
        </w:rPr>
        <w:t>in letter</w:t>
      </w:r>
      <w:r w:rsidR="00CE21C1">
        <w:rPr>
          <w:rFonts w:ascii="Bookman Old Style" w:hAnsi="Bookman Old Style"/>
          <w:color w:val="202124"/>
          <w:sz w:val="24"/>
          <w:szCs w:val="24"/>
          <w:shd w:val="clear" w:color="auto" w:fill="FFFFFF"/>
        </w:rPr>
        <w:t xml:space="preserve"> exchange</w:t>
      </w:r>
      <w:r w:rsidR="00F01974">
        <w:rPr>
          <w:rFonts w:ascii="Bookman Old Style" w:hAnsi="Bookman Old Style"/>
          <w:color w:val="202124"/>
          <w:sz w:val="24"/>
          <w:szCs w:val="24"/>
          <w:shd w:val="clear" w:color="auto" w:fill="FFFFFF"/>
        </w:rPr>
        <w:t>s</w:t>
      </w:r>
      <w:r w:rsidR="00CE21C1">
        <w:rPr>
          <w:rFonts w:ascii="Bookman Old Style" w:hAnsi="Bookman Old Style"/>
          <w:color w:val="202124"/>
          <w:sz w:val="24"/>
          <w:szCs w:val="24"/>
          <w:shd w:val="clear" w:color="auto" w:fill="FFFFFF"/>
        </w:rPr>
        <w:t xml:space="preserve"> with his friends. Among some of his famous works are “The Horror of Red Hook” and “The Shadow over Innsmouth,” which both include and center around racist metaphors. </w:t>
      </w:r>
      <w:r w:rsidR="0049060B">
        <w:rPr>
          <w:rFonts w:ascii="Bookman Old Style" w:hAnsi="Bookman Old Style"/>
          <w:color w:val="202124"/>
          <w:sz w:val="24"/>
          <w:szCs w:val="24"/>
          <w:shd w:val="clear" w:color="auto" w:fill="FFFFFF"/>
        </w:rPr>
        <w:t xml:space="preserve">Yet, it’s not as if this dark part of his writings are completely shoved aside and ignored by communities — quite the opposite, in fact— as there have been multiple retellings made over the years that try and tackle the issues found in Lovecraft’s works. Namely, the HBO series “Lovecraft Country” is based on </w:t>
      </w:r>
      <w:r w:rsidR="00F01974">
        <w:rPr>
          <w:rFonts w:ascii="Bookman Old Style" w:hAnsi="Bookman Old Style"/>
          <w:color w:val="202124"/>
          <w:sz w:val="24"/>
          <w:szCs w:val="24"/>
          <w:shd w:val="clear" w:color="auto" w:fill="FFFFFF"/>
        </w:rPr>
        <w:t xml:space="preserve">Matt Ruff’s 2016 novel that shines a light on his racist legacy and repaint the </w:t>
      </w:r>
      <w:r w:rsidR="0092273C">
        <w:rPr>
          <w:rFonts w:ascii="Bookman Old Style" w:hAnsi="Bookman Old Style"/>
          <w:color w:val="202124"/>
          <w:sz w:val="24"/>
          <w:szCs w:val="24"/>
          <w:shd w:val="clear" w:color="auto" w:fill="FFFFFF"/>
        </w:rPr>
        <w:t>narrative to center on the black people that Lovecraft would villainize and mock in his own original stories. Another noteworthy adaptation of the sorts is “The Ballad of Black Tom,” a novella by Victor LaValle that retells the story of “The Horror of Red Hook” and analyzes the racist theme of the book through the lens of the “antagonistic” immigrants from the original story.</w:t>
      </w:r>
    </w:p>
    <w:p w14:paraId="04F98AF4" w14:textId="5188966B" w:rsidR="00F01974" w:rsidRDefault="00BF0D5E" w:rsidP="00C135EE">
      <w:pPr>
        <w:ind w:firstLine="720"/>
        <w:rPr>
          <w:rFonts w:ascii="Bookman Old Style" w:hAnsi="Bookman Old Style"/>
          <w:color w:val="202124"/>
          <w:sz w:val="24"/>
          <w:szCs w:val="24"/>
          <w:shd w:val="clear" w:color="auto" w:fill="FFFFFF"/>
        </w:rPr>
      </w:pPr>
      <w:r>
        <w:rPr>
          <w:noProof/>
        </w:rPr>
        <mc:AlternateContent>
          <mc:Choice Requires="wps">
            <w:drawing>
              <wp:anchor distT="0" distB="0" distL="114300" distR="114300" simplePos="0" relativeHeight="251665408" behindDoc="1" locked="0" layoutInCell="1" allowOverlap="1" wp14:anchorId="666542FE" wp14:editId="7F05C26C">
                <wp:simplePos x="0" y="0"/>
                <wp:positionH relativeFrom="column">
                  <wp:posOffset>3678666</wp:posOffset>
                </wp:positionH>
                <wp:positionV relativeFrom="paragraph">
                  <wp:posOffset>414397</wp:posOffset>
                </wp:positionV>
                <wp:extent cx="2755900" cy="635"/>
                <wp:effectExtent l="0" t="0" r="0" b="0"/>
                <wp:wrapTight wrapText="bothSides">
                  <wp:wrapPolygon edited="0">
                    <wp:start x="0" y="0"/>
                    <wp:lineTo x="0" y="21600"/>
                    <wp:lineTo x="21600" y="21600"/>
                    <wp:lineTo x="21600" y="0"/>
                  </wp:wrapPolygon>
                </wp:wrapTight>
                <wp:docPr id="252600139" name="Text Box 1"/>
                <wp:cNvGraphicFramePr/>
                <a:graphic xmlns:a="http://schemas.openxmlformats.org/drawingml/2006/main">
                  <a:graphicData uri="http://schemas.microsoft.com/office/word/2010/wordprocessingShape">
                    <wps:wsp>
                      <wps:cNvSpPr txBox="1"/>
                      <wps:spPr>
                        <a:xfrm>
                          <a:off x="0" y="0"/>
                          <a:ext cx="2755900" cy="635"/>
                        </a:xfrm>
                        <a:prstGeom prst="rect">
                          <a:avLst/>
                        </a:prstGeom>
                        <a:solidFill>
                          <a:prstClr val="white"/>
                        </a:solidFill>
                        <a:ln>
                          <a:noFill/>
                        </a:ln>
                      </wps:spPr>
                      <wps:txbx>
                        <w:txbxContent>
                          <w:p w14:paraId="4A70CBCA" w14:textId="547C06BA" w:rsidR="00187E4D" w:rsidRPr="009650B7" w:rsidRDefault="00187E4D" w:rsidP="00187E4D">
                            <w:pPr>
                              <w:pStyle w:val="Caption"/>
                              <w:rPr>
                                <w:rFonts w:ascii="Bookman Old Style" w:hAnsi="Bookman Old Style"/>
                                <w:noProof/>
                                <w:color w:val="202124"/>
                                <w:sz w:val="24"/>
                                <w:szCs w:val="24"/>
                                <w:shd w:val="clear" w:color="auto" w:fill="FFFFFF"/>
                              </w:rPr>
                            </w:pPr>
                            <w:r>
                              <w:t xml:space="preserve"> Paperback cover of Matt Ruff's "Lovecraft Country"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66542FE" id="_x0000_s1027" type="#_x0000_t202" style="position:absolute;left:0;text-align:left;margin-left:289.65pt;margin-top:32.65pt;width:217pt;height:.05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" stroked="f">
                <v:textbox style="mso-fit-shape-to-text:t" inset="0,0,0,0">
                  <w:txbxContent>
                    <w:p w14:paraId="4A70CBCA" w14:textId="547C06BA" w:rsidR="00187E4D" w:rsidRPr="009650B7" w:rsidRDefault="00187E4D" w:rsidP="00187E4D">
                      <w:pPr>
                        <w:pStyle w:val="Caption"/>
                        <w:rPr>
                          <w:rFonts w:ascii="Bookman Old Style" w:hAnsi="Bookman Old Style"/>
                          <w:noProof/>
                          <w:color w:val="202124"/>
                          <w:sz w:val="24"/>
                          <w:szCs w:val="24"/>
                          <w:shd w:val="clear" w:color="auto" w:fill="FFFFFF"/>
                        </w:rPr>
                      </w:pPr>
                      <w:r>
                        <w:t xml:space="preserve"> Paperback cover of Matt Ruff's "Lovecraft Country"</w:t>
                      </w:r>
                    </w:p>
                  </w:txbxContent>
                </v:textbox>
                <w10:wrap type="tight"/>
              </v:shape>
            </w:pict>
          </mc:Fallback>
        </mc:AlternateContent>
      </w:r>
      <w:r w:rsidR="00F01974">
        <w:rPr>
          <w:rFonts w:ascii="Bookman Old Style" w:hAnsi="Bookman Old Style"/>
          <w:color w:val="202124"/>
          <w:sz w:val="24"/>
          <w:szCs w:val="24"/>
          <w:shd w:val="clear" w:color="auto" w:fill="FFFFFF"/>
        </w:rPr>
        <w:t>N</w:t>
      </w:r>
      <w:r w:rsidR="0092273C">
        <w:rPr>
          <w:rFonts w:ascii="Bookman Old Style" w:hAnsi="Bookman Old Style"/>
          <w:color w:val="202124"/>
          <w:sz w:val="24"/>
          <w:szCs w:val="24"/>
          <w:shd w:val="clear" w:color="auto" w:fill="FFFFFF"/>
        </w:rPr>
        <w:t>one</w:t>
      </w:r>
      <w:r w:rsidR="00F01974">
        <w:rPr>
          <w:rFonts w:ascii="Bookman Old Style" w:hAnsi="Bookman Old Style"/>
          <w:color w:val="202124"/>
          <w:sz w:val="24"/>
          <w:szCs w:val="24"/>
          <w:shd w:val="clear" w:color="auto" w:fill="FFFFFF"/>
        </w:rPr>
        <w:t xml:space="preserve">theless, H.P. Lovecraft’s works have been met with </w:t>
      </w:r>
      <w:r w:rsidR="0092273C">
        <w:rPr>
          <w:rFonts w:ascii="Bookman Old Style" w:hAnsi="Bookman Old Style"/>
          <w:color w:val="202124"/>
          <w:sz w:val="24"/>
          <w:szCs w:val="24"/>
          <w:shd w:val="clear" w:color="auto" w:fill="FFFFFF"/>
        </w:rPr>
        <w:t>an overwhelmingly</w:t>
      </w:r>
      <w:r w:rsidR="00F01974">
        <w:rPr>
          <w:rFonts w:ascii="Bookman Old Style" w:hAnsi="Bookman Old Style"/>
          <w:color w:val="202124"/>
          <w:sz w:val="24"/>
          <w:szCs w:val="24"/>
          <w:shd w:val="clear" w:color="auto" w:fill="FFFFFF"/>
        </w:rPr>
        <w:t xml:space="preserve"> positive opinion throughout the centuries, having </w:t>
      </w:r>
      <w:r w:rsidR="00141936">
        <w:rPr>
          <w:rFonts w:ascii="Bookman Old Style" w:hAnsi="Bookman Old Style"/>
          <w:color w:val="202124"/>
          <w:sz w:val="24"/>
          <w:szCs w:val="24"/>
          <w:shd w:val="clear" w:color="auto" w:fill="FFFFFF"/>
        </w:rPr>
        <w:t>their</w:t>
      </w:r>
      <w:r w:rsidR="00F01974">
        <w:rPr>
          <w:rFonts w:ascii="Bookman Old Style" w:hAnsi="Bookman Old Style"/>
          <w:color w:val="202124"/>
          <w:sz w:val="24"/>
          <w:szCs w:val="24"/>
          <w:shd w:val="clear" w:color="auto" w:fill="FFFFFF"/>
        </w:rPr>
        <w:t xml:space="preserve"> fair share of </w:t>
      </w:r>
      <w:r w:rsidR="00141936">
        <w:rPr>
          <w:rFonts w:ascii="Bookman Old Style" w:hAnsi="Bookman Old Style"/>
          <w:color w:val="202124"/>
          <w:sz w:val="24"/>
          <w:szCs w:val="24"/>
          <w:shd w:val="clear" w:color="auto" w:fill="FFFFFF"/>
        </w:rPr>
        <w:t>impassioned adaptations and reviews</w:t>
      </w:r>
      <w:r w:rsidR="0092273C">
        <w:rPr>
          <w:rFonts w:ascii="Bookman Old Style" w:hAnsi="Bookman Old Style"/>
          <w:color w:val="202124"/>
          <w:sz w:val="24"/>
          <w:szCs w:val="24"/>
          <w:shd w:val="clear" w:color="auto" w:fill="FFFFFF"/>
        </w:rPr>
        <w:t xml:space="preserve"> </w:t>
      </w:r>
      <w:r w:rsidR="00141936">
        <w:rPr>
          <w:rFonts w:ascii="Bookman Old Style" w:hAnsi="Bookman Old Style"/>
          <w:color w:val="202124"/>
          <w:sz w:val="24"/>
          <w:szCs w:val="24"/>
          <w:shd w:val="clear" w:color="auto" w:fill="FFFFFF"/>
        </w:rPr>
        <w:t>made by adoring fans and watchful critics. So, to take a further look into the mind behind these tales and figure out more of what makes him so unique, H.P Lovecraft has agreed to sit down for an interview and answer a few questions about his creative process.</w:t>
      </w:r>
    </w:p>
    <w:p w14:paraId="67A07F0C" w14:textId="77777777" w:rsidR="00141936" w:rsidRDefault="00141936" w:rsidP="00C135EE">
      <w:pPr>
        <w:ind w:firstLine="720"/>
        <w:rPr>
          <w:rFonts w:ascii="Bookman Old Style" w:hAnsi="Bookman Old Style"/>
          <w:color w:val="202124"/>
          <w:sz w:val="24"/>
          <w:szCs w:val="24"/>
          <w:shd w:val="clear" w:color="auto" w:fill="FFFFFF"/>
        </w:rPr>
      </w:pPr>
    </w:p>
    <w:p w14:paraId="3B43F37F" w14:textId="4699C3A1" w:rsidR="00141936" w:rsidRDefault="00141936" w:rsidP="00141936">
      <w:pPr>
        <w:rPr>
          <w:rFonts w:ascii="Bookman Old Style" w:hAnsi="Bookman Old Style"/>
          <w:b/>
          <w:bCs/>
          <w:color w:val="202124"/>
          <w:sz w:val="24"/>
          <w:szCs w:val="24"/>
          <w:shd w:val="clear" w:color="auto" w:fill="FFFFFF"/>
        </w:rPr>
      </w:pPr>
      <w:r w:rsidRPr="00141936">
        <w:rPr>
          <w:rFonts w:ascii="Bookman Old Style" w:hAnsi="Bookman Old Style"/>
          <w:b/>
          <w:bCs/>
          <w:color w:val="202124"/>
          <w:sz w:val="24"/>
          <w:szCs w:val="24"/>
          <w:shd w:val="clear" w:color="auto" w:fill="FFFFFF"/>
        </w:rPr>
        <w:t xml:space="preserve">Chaves: How would you say your upbringing in Providence affect your writing? </w:t>
      </w:r>
    </w:p>
    <w:p w14:paraId="627606D9" w14:textId="59847247" w:rsidR="00A6676B" w:rsidRDefault="00A6676B" w:rsidP="00141936">
      <w:pPr>
        <w:rPr>
          <w:rFonts w:ascii="Bookman Old Style" w:hAnsi="Bookman Old Style"/>
          <w:color w:val="202124"/>
          <w:sz w:val="24"/>
          <w:szCs w:val="24"/>
          <w:shd w:val="clear" w:color="auto" w:fill="FFFFFF"/>
        </w:rPr>
      </w:pPr>
      <w:r>
        <w:rPr>
          <w:rFonts w:ascii="Bookman Old Style" w:hAnsi="Bookman Old Style"/>
          <w:color w:val="202124"/>
          <w:sz w:val="24"/>
          <w:szCs w:val="24"/>
          <w:shd w:val="clear" w:color="auto" w:fill="FFFFFF"/>
        </w:rPr>
        <w:t>Lovecraft: Well, I’d say I based off a lot of my stories’ settings on the geography of New England I’m familiar with, as well as the culture I grew up with mixed in with some of my own creative spin on it.</w:t>
      </w:r>
    </w:p>
    <w:p w14:paraId="7C723871" w14:textId="77777777" w:rsidR="00BF0D5E" w:rsidRDefault="00BF0D5E" w:rsidP="00141936">
      <w:pPr>
        <w:rPr>
          <w:rFonts w:ascii="Bookman Old Style" w:hAnsi="Bookman Old Style"/>
          <w:color w:val="202124"/>
          <w:sz w:val="24"/>
          <w:szCs w:val="24"/>
          <w:shd w:val="clear" w:color="auto" w:fill="FFFFFF"/>
        </w:rPr>
      </w:pPr>
    </w:p>
    <w:p w14:paraId="00B8E937" w14:textId="6C4DDA97" w:rsidR="00A6676B" w:rsidRDefault="00A6676B" w:rsidP="00141936">
      <w:pPr>
        <w:rPr>
          <w:rFonts w:ascii="Bookman Old Style" w:hAnsi="Bookman Old Style"/>
          <w:b/>
          <w:bCs/>
          <w:color w:val="202124"/>
          <w:sz w:val="24"/>
          <w:szCs w:val="24"/>
          <w:shd w:val="clear" w:color="auto" w:fill="FFFFFF"/>
        </w:rPr>
      </w:pPr>
      <w:r w:rsidRPr="00A6676B">
        <w:rPr>
          <w:rFonts w:ascii="Bookman Old Style" w:hAnsi="Bookman Old Style"/>
          <w:b/>
          <w:bCs/>
          <w:color w:val="202124"/>
          <w:sz w:val="24"/>
          <w:szCs w:val="24"/>
          <w:shd w:val="clear" w:color="auto" w:fill="FFFFFF"/>
        </w:rPr>
        <w:t>Chaves: Who would say were your biggest inspirations when creating your stories, and why?</w:t>
      </w:r>
    </w:p>
    <w:p w14:paraId="21A5D48C" w14:textId="5EFCBD04" w:rsidR="00A6676B" w:rsidRDefault="00A6676B" w:rsidP="00141936">
      <w:pPr>
        <w:rPr>
          <w:rFonts w:ascii="Bookman Old Style" w:hAnsi="Bookman Old Style"/>
          <w:color w:val="202124"/>
          <w:sz w:val="24"/>
          <w:szCs w:val="24"/>
          <w:shd w:val="clear" w:color="auto" w:fill="FFFFFF"/>
        </w:rPr>
      </w:pPr>
      <w:r>
        <w:rPr>
          <w:rFonts w:ascii="Bookman Old Style" w:hAnsi="Bookman Old Style"/>
          <w:color w:val="202124"/>
          <w:sz w:val="24"/>
          <w:szCs w:val="24"/>
          <w:shd w:val="clear" w:color="auto" w:fill="FFFFFF"/>
        </w:rPr>
        <w:t xml:space="preserve">Lovecraft: I quite like gothic horror, you see, and I was particularly drawn to authors who dabbled in that idea of our inherent existential dread as humans. </w:t>
      </w:r>
      <w:r w:rsidR="00187E4D">
        <w:rPr>
          <w:rFonts w:ascii="Bookman Old Style" w:hAnsi="Bookman Old Style"/>
          <w:color w:val="202124"/>
          <w:sz w:val="24"/>
          <w:szCs w:val="24"/>
          <w:shd w:val="clear" w:color="auto" w:fill="FFFFFF"/>
        </w:rPr>
        <w:t xml:space="preserve">There was </w:t>
      </w:r>
      <w:r>
        <w:rPr>
          <w:rFonts w:ascii="Bookman Old Style" w:hAnsi="Bookman Old Style"/>
          <w:color w:val="202124"/>
          <w:sz w:val="24"/>
          <w:szCs w:val="24"/>
          <w:shd w:val="clear" w:color="auto" w:fill="FFFFFF"/>
        </w:rPr>
        <w:t xml:space="preserve">Algernon Blackwood, M.R. James, Arthur Machen, </w:t>
      </w:r>
      <w:r w:rsidR="00187E4D">
        <w:rPr>
          <w:rFonts w:ascii="Bookman Old Style" w:hAnsi="Bookman Old Style"/>
          <w:color w:val="202124"/>
          <w:sz w:val="24"/>
          <w:szCs w:val="24"/>
          <w:shd w:val="clear" w:color="auto" w:fill="FFFFFF"/>
        </w:rPr>
        <w:t>Ambrose Bierce, just to name a few.</w:t>
      </w:r>
    </w:p>
    <w:p w14:paraId="0384B28A" w14:textId="77777777" w:rsidR="00BF0D5E" w:rsidRDefault="00BF0D5E" w:rsidP="00141936">
      <w:pPr>
        <w:rPr>
          <w:rFonts w:ascii="Bookman Old Style" w:hAnsi="Bookman Old Style"/>
          <w:color w:val="202124"/>
          <w:sz w:val="24"/>
          <w:szCs w:val="24"/>
          <w:shd w:val="clear" w:color="auto" w:fill="FFFFFF"/>
        </w:rPr>
      </w:pPr>
    </w:p>
    <w:p w14:paraId="2189C6EE" w14:textId="1A1A7E20" w:rsidR="00187E4D" w:rsidRDefault="00187E4D" w:rsidP="00141936">
      <w:pPr>
        <w:rPr>
          <w:rFonts w:ascii="Bookman Old Style" w:hAnsi="Bookman Old Style"/>
          <w:b/>
          <w:bCs/>
          <w:color w:val="202124"/>
          <w:sz w:val="24"/>
          <w:szCs w:val="24"/>
          <w:shd w:val="clear" w:color="auto" w:fill="FFFFFF"/>
        </w:rPr>
      </w:pPr>
      <w:r w:rsidRPr="00187E4D">
        <w:rPr>
          <w:rFonts w:ascii="Bookman Old Style" w:hAnsi="Bookman Old Style"/>
          <w:b/>
          <w:bCs/>
          <w:color w:val="202124"/>
          <w:sz w:val="24"/>
          <w:szCs w:val="24"/>
          <w:shd w:val="clear" w:color="auto" w:fill="FFFFFF"/>
        </w:rPr>
        <w:t xml:space="preserve">Chaves: </w:t>
      </w:r>
      <w:r>
        <w:rPr>
          <w:rFonts w:ascii="Bookman Old Style" w:hAnsi="Bookman Old Style"/>
          <w:b/>
          <w:bCs/>
          <w:color w:val="202124"/>
          <w:sz w:val="24"/>
          <w:szCs w:val="24"/>
          <w:shd w:val="clear" w:color="auto" w:fill="FFFFFF"/>
        </w:rPr>
        <w:t>You were quite involved with the community of pulp fiction of your time, were you not? How was it to collaborate and share ideas so closely with other authors who shared the same passion as you?</w:t>
      </w:r>
    </w:p>
    <w:p w14:paraId="1BD62890" w14:textId="39DE3A7F" w:rsidR="00187E4D" w:rsidRDefault="00187E4D" w:rsidP="00141936">
      <w:pPr>
        <w:rPr>
          <w:rFonts w:ascii="Bookman Old Style" w:hAnsi="Bookman Old Style"/>
          <w:color w:val="202124"/>
          <w:sz w:val="24"/>
          <w:szCs w:val="24"/>
          <w:shd w:val="clear" w:color="auto" w:fill="FFFFFF"/>
        </w:rPr>
      </w:pPr>
      <w:r>
        <w:rPr>
          <w:rFonts w:ascii="Bookman Old Style" w:hAnsi="Bookman Old Style"/>
          <w:color w:val="202124"/>
          <w:sz w:val="24"/>
          <w:szCs w:val="24"/>
          <w:shd w:val="clear" w:color="auto" w:fill="FFFFFF"/>
        </w:rPr>
        <w:t xml:space="preserve">Lovecraft: Yes, I was indeed, and I surely enjoyed it interacting with my fellow writers. </w:t>
      </w:r>
      <w:r w:rsidR="000328E0">
        <w:rPr>
          <w:rFonts w:ascii="Bookman Old Style" w:hAnsi="Bookman Old Style"/>
          <w:color w:val="202124"/>
          <w:sz w:val="24"/>
          <w:szCs w:val="24"/>
          <w:shd w:val="clear" w:color="auto" w:fill="FFFFFF"/>
        </w:rPr>
        <w:t>I believe that us creatives should encourage and inspire each other, and I often gave permission for others to write their own versions or take inspiration from my ideas and vice versa; it is the best way to foster new stories in my opinion.</w:t>
      </w:r>
    </w:p>
    <w:p w14:paraId="73FF1FEE" w14:textId="77777777" w:rsidR="00BF0D5E" w:rsidRDefault="00BF0D5E" w:rsidP="00141936">
      <w:pPr>
        <w:rPr>
          <w:rFonts w:ascii="Bookman Old Style" w:hAnsi="Bookman Old Style"/>
          <w:color w:val="202124"/>
          <w:sz w:val="24"/>
          <w:szCs w:val="24"/>
          <w:shd w:val="clear" w:color="auto" w:fill="FFFFFF"/>
        </w:rPr>
      </w:pPr>
    </w:p>
    <w:p w14:paraId="7777BE01" w14:textId="54110B04" w:rsidR="000328E0" w:rsidRDefault="000328E0" w:rsidP="00141936">
      <w:pPr>
        <w:rPr>
          <w:rFonts w:ascii="Bookman Old Style" w:hAnsi="Bookman Old Style"/>
          <w:b/>
          <w:bCs/>
          <w:color w:val="202124"/>
          <w:sz w:val="24"/>
          <w:szCs w:val="24"/>
          <w:shd w:val="clear" w:color="auto" w:fill="FFFFFF"/>
        </w:rPr>
      </w:pPr>
      <w:r>
        <w:rPr>
          <w:rFonts w:ascii="Bookman Old Style" w:hAnsi="Bookman Old Style"/>
          <w:b/>
          <w:bCs/>
          <w:color w:val="202124"/>
          <w:sz w:val="24"/>
          <w:szCs w:val="24"/>
          <w:shd w:val="clear" w:color="auto" w:fill="FFFFFF"/>
        </w:rPr>
        <w:t>Chaves: Could you explain why you were so focused in writing about the bizarre in your stories, rather than tackle more grounded topics?</w:t>
      </w:r>
    </w:p>
    <w:p w14:paraId="3D75CBEA" w14:textId="75798712" w:rsidR="000328E0" w:rsidRDefault="000328E0" w:rsidP="00141936">
      <w:pPr>
        <w:rPr>
          <w:rFonts w:ascii="Bookman Old Style" w:hAnsi="Bookman Old Style"/>
          <w:color w:val="202124"/>
          <w:sz w:val="24"/>
          <w:szCs w:val="24"/>
          <w:shd w:val="clear" w:color="auto" w:fill="FFFFFF"/>
        </w:rPr>
      </w:pPr>
      <w:r>
        <w:rPr>
          <w:rFonts w:ascii="Bookman Old Style" w:hAnsi="Bookman Old Style"/>
          <w:color w:val="202124"/>
          <w:sz w:val="24"/>
          <w:szCs w:val="24"/>
          <w:shd w:val="clear" w:color="auto" w:fill="FFFFFF"/>
        </w:rPr>
        <w:t xml:space="preserve">Lovecraft: I’ll be frank, I am simply not interested at all in ordinary people. I see no reason to write about everyday scenarios that hold no allure to me. What I do gravitate towards is the unknown, the vast reality of time and space that we humans will never be able to truly comprehend. I was quite interested in astronomy as a kid you know, and I think that really fueled my interest in exploring this idea of the cosmos and its mysteries. </w:t>
      </w:r>
    </w:p>
    <w:p w14:paraId="3F4838A7" w14:textId="77777777" w:rsidR="00BF0D5E" w:rsidRDefault="00BF0D5E" w:rsidP="00141936">
      <w:pPr>
        <w:rPr>
          <w:rFonts w:ascii="Bookman Old Style" w:hAnsi="Bookman Old Style"/>
          <w:color w:val="202124"/>
          <w:sz w:val="24"/>
          <w:szCs w:val="24"/>
          <w:shd w:val="clear" w:color="auto" w:fill="FFFFFF"/>
        </w:rPr>
      </w:pPr>
    </w:p>
    <w:p w14:paraId="4BF9BEBD" w14:textId="77777777" w:rsidR="00BF0D5E" w:rsidRDefault="00BF0D5E" w:rsidP="00141936">
      <w:pPr>
        <w:rPr>
          <w:rFonts w:ascii="Bookman Old Style" w:hAnsi="Bookman Old Style"/>
          <w:color w:val="202124"/>
          <w:sz w:val="24"/>
          <w:szCs w:val="24"/>
          <w:shd w:val="clear" w:color="auto" w:fill="FFFFFF"/>
        </w:rPr>
      </w:pPr>
    </w:p>
    <w:p w14:paraId="6171B93A" w14:textId="77777777" w:rsidR="00BF0D5E" w:rsidRDefault="00BF0D5E" w:rsidP="00141936">
      <w:pPr>
        <w:rPr>
          <w:rFonts w:ascii="Bookman Old Style" w:hAnsi="Bookman Old Style"/>
          <w:color w:val="202124"/>
          <w:sz w:val="24"/>
          <w:szCs w:val="24"/>
          <w:shd w:val="clear" w:color="auto" w:fill="FFFFFF"/>
        </w:rPr>
      </w:pPr>
    </w:p>
    <w:p w14:paraId="75E275AE" w14:textId="77777777" w:rsidR="00BF0D5E" w:rsidRDefault="000328E0" w:rsidP="00141936">
      <w:pPr>
        <w:rPr>
          <w:rFonts w:ascii="Bookman Old Style" w:hAnsi="Bookman Old Style"/>
          <w:b/>
          <w:bCs/>
          <w:color w:val="202124"/>
          <w:sz w:val="24"/>
          <w:szCs w:val="24"/>
          <w:shd w:val="clear" w:color="auto" w:fill="FFFFFF"/>
        </w:rPr>
      </w:pPr>
      <w:r>
        <w:rPr>
          <w:rFonts w:ascii="Bookman Old Style" w:hAnsi="Bookman Old Style"/>
          <w:b/>
          <w:bCs/>
          <w:color w:val="202124"/>
          <w:sz w:val="24"/>
          <w:szCs w:val="24"/>
          <w:shd w:val="clear" w:color="auto" w:fill="FFFFFF"/>
        </w:rPr>
        <w:lastRenderedPageBreak/>
        <w:t>Chaves: It is said that you had night terrors as a kid,</w:t>
      </w:r>
      <w:r w:rsidR="00BF0D5E">
        <w:rPr>
          <w:rFonts w:ascii="Bookman Old Style" w:hAnsi="Bookman Old Style"/>
          <w:b/>
          <w:bCs/>
          <w:color w:val="202124"/>
          <w:sz w:val="24"/>
          <w:szCs w:val="24"/>
          <w:shd w:val="clear" w:color="auto" w:fill="FFFFFF"/>
        </w:rPr>
        <w:t xml:space="preserve"> is that true? If it is, did it have any effect on your prose you could recall?</w:t>
      </w:r>
    </w:p>
    <w:p w14:paraId="2E621433" w14:textId="0402AE39" w:rsidR="00BF0D5E" w:rsidRPr="00BF0D5E" w:rsidRDefault="00BF0D5E" w:rsidP="00141936">
      <w:pPr>
        <w:rPr>
          <w:rFonts w:ascii="Bookman Old Style" w:hAnsi="Bookman Old Style"/>
          <w:b/>
          <w:bCs/>
          <w:color w:val="202124"/>
          <w:sz w:val="24"/>
          <w:szCs w:val="24"/>
          <w:shd w:val="clear" w:color="auto" w:fill="FFFFFF"/>
        </w:rPr>
      </w:pPr>
      <w:r>
        <w:rPr>
          <w:rFonts w:ascii="Bookman Old Style" w:hAnsi="Bookman Old Style"/>
          <w:color w:val="202124"/>
          <w:sz w:val="24"/>
          <w:szCs w:val="24"/>
          <w:shd w:val="clear" w:color="auto" w:fill="FFFFFF"/>
        </w:rPr>
        <w:t>Lovecraft: Indeed, it is true; I began having them when I was about 6 years old. They did affect my writing in a way, as I wrote about some of the creatures that would appear in my dreams. You see, there were these things I called “nightgaunts” I saw quite often at night, and I made them into these faceless, pitch-black humanoids that would tickle their prey into yielding.</w:t>
      </w:r>
    </w:p>
    <w:p w14:paraId="43829E19" w14:textId="77777777" w:rsidR="00F01974" w:rsidRDefault="00F01974" w:rsidP="00C135EE">
      <w:pPr>
        <w:ind w:firstLine="720"/>
        <w:rPr>
          <w:rFonts w:ascii="Bookman Old Style" w:hAnsi="Bookman Old Style"/>
          <w:color w:val="202124"/>
          <w:sz w:val="24"/>
          <w:szCs w:val="24"/>
          <w:shd w:val="clear" w:color="auto" w:fill="FFFFFF"/>
        </w:rPr>
      </w:pPr>
    </w:p>
    <w:p w14:paraId="28A242AA" w14:textId="77777777" w:rsidR="00BF0D5E" w:rsidRDefault="00BF0D5E" w:rsidP="00C135EE">
      <w:pPr>
        <w:ind w:firstLine="720"/>
        <w:rPr>
          <w:rFonts w:ascii="Bookman Old Style" w:hAnsi="Bookman Old Style"/>
          <w:color w:val="202124"/>
          <w:sz w:val="24"/>
          <w:szCs w:val="24"/>
          <w:shd w:val="clear" w:color="auto" w:fill="FFFFFF"/>
        </w:rPr>
      </w:pPr>
    </w:p>
    <w:p w14:paraId="45C26AA2" w14:textId="6B4C413D" w:rsidR="00394721" w:rsidRDefault="000364E8" w:rsidP="000364E8">
      <w:pPr>
        <w:rPr>
          <w:rFonts w:ascii="Bookman Old Style" w:hAnsi="Bookman Old Style"/>
          <w:color w:val="202124"/>
          <w:sz w:val="24"/>
          <w:szCs w:val="24"/>
          <w:shd w:val="clear" w:color="auto" w:fill="FFFFFF"/>
        </w:rPr>
      </w:pPr>
      <w:r>
        <w:rPr>
          <w:rFonts w:ascii="Bookman Old Style" w:hAnsi="Bookman Old Style"/>
          <w:color w:val="202124"/>
          <w:sz w:val="24"/>
          <w:szCs w:val="24"/>
          <w:shd w:val="clear" w:color="auto" w:fill="FFFFFF"/>
        </w:rPr>
        <w:t>Works Cited</w:t>
      </w:r>
    </w:p>
    <w:p w14:paraId="4D15124F" w14:textId="77777777" w:rsidR="00280F65" w:rsidRPr="00280F65" w:rsidRDefault="00280F65" w:rsidP="00280F65">
      <w:pPr>
        <w:pStyle w:val="NormalWeb"/>
        <w:ind w:left="567" w:hanging="567"/>
        <w:rPr>
          <w:rFonts w:ascii="Bookman Old Style" w:hAnsi="Bookman Old Style"/>
        </w:rPr>
      </w:pPr>
      <w:r w:rsidRPr="00280F65">
        <w:rPr>
          <w:rFonts w:ascii="Bookman Old Style" w:hAnsi="Bookman Old Style"/>
        </w:rPr>
        <w:t xml:space="preserve">Cain, Sian. “ Ten Things You Should Know about HP Lovecraft.” </w:t>
      </w:r>
      <w:r w:rsidRPr="00280F65">
        <w:rPr>
          <w:rFonts w:ascii="Bookman Old Style" w:hAnsi="Bookman Old Style"/>
          <w:i/>
          <w:iCs/>
        </w:rPr>
        <w:t>Theguardian.Com</w:t>
      </w:r>
      <w:r w:rsidRPr="00280F65">
        <w:rPr>
          <w:rFonts w:ascii="Bookman Old Style" w:hAnsi="Bookman Old Style"/>
        </w:rPr>
        <w:t xml:space="preserve">, Guardian News &amp; Media Limited, 20 Aug. 2014, www.theguardian.com/books/2014/aug/20/ten-things-you-should-know-about-hp-lovecraft. </w:t>
      </w:r>
    </w:p>
    <w:p w14:paraId="3C6C3285" w14:textId="77777777" w:rsidR="00280F65" w:rsidRPr="00280F65" w:rsidRDefault="00280F65" w:rsidP="00280F65">
      <w:pPr>
        <w:pStyle w:val="NormalWeb"/>
        <w:ind w:left="567" w:hanging="567"/>
        <w:rPr>
          <w:rFonts w:ascii="Bookman Old Style" w:hAnsi="Bookman Old Style"/>
        </w:rPr>
      </w:pPr>
      <w:r w:rsidRPr="00280F65">
        <w:rPr>
          <w:rFonts w:ascii="Bookman Old Style" w:hAnsi="Bookman Old Style"/>
        </w:rPr>
        <w:t xml:space="preserve">Eil, Philip. “The Unlikely Reanimation of H.P. Lovecraft.” </w:t>
      </w:r>
      <w:r w:rsidRPr="00280F65">
        <w:rPr>
          <w:rFonts w:ascii="Bookman Old Style" w:hAnsi="Bookman Old Style"/>
          <w:i/>
          <w:iCs/>
        </w:rPr>
        <w:t>Theatlantic.Com</w:t>
      </w:r>
      <w:r w:rsidRPr="00280F65">
        <w:rPr>
          <w:rFonts w:ascii="Bookman Old Style" w:hAnsi="Bookman Old Style"/>
        </w:rPr>
        <w:t xml:space="preserve">, The Atlantic Monthly Group, 20 Aug. 2015, www.theatlantic.com/entertainment/archive/2015/08/hp-lovecraft-125/401471/. </w:t>
      </w:r>
    </w:p>
    <w:p w14:paraId="1DDAFFA5" w14:textId="77777777" w:rsidR="00280F65" w:rsidRPr="00280F65" w:rsidRDefault="00280F65" w:rsidP="00280F65">
      <w:pPr>
        <w:pStyle w:val="NormalWeb"/>
        <w:ind w:left="567" w:hanging="567"/>
        <w:rPr>
          <w:rFonts w:ascii="Bookman Old Style" w:hAnsi="Bookman Old Style"/>
        </w:rPr>
      </w:pPr>
      <w:r w:rsidRPr="00280F65">
        <w:rPr>
          <w:rFonts w:ascii="Bookman Old Style" w:hAnsi="Bookman Old Style"/>
        </w:rPr>
        <w:t xml:space="preserve">“H.P. Lovecraft.” </w:t>
      </w:r>
      <w:r w:rsidRPr="00280F65">
        <w:rPr>
          <w:rFonts w:ascii="Bookman Old Style" w:hAnsi="Bookman Old Style"/>
          <w:i/>
          <w:iCs/>
        </w:rPr>
        <w:t>Britannica.Com</w:t>
      </w:r>
      <w:r w:rsidRPr="00280F65">
        <w:rPr>
          <w:rFonts w:ascii="Bookman Old Style" w:hAnsi="Bookman Old Style"/>
        </w:rPr>
        <w:t xml:space="preserve">, Encyclopædia Britannica, Inc., 17 Oct. 2023, www.britannica.com/biography/H-P-Lovecraft. </w:t>
      </w:r>
    </w:p>
    <w:p w14:paraId="758E22EC" w14:textId="77777777" w:rsidR="00280F65" w:rsidRPr="00280F65" w:rsidRDefault="00280F65" w:rsidP="00280F65">
      <w:pPr>
        <w:pStyle w:val="NormalWeb"/>
        <w:ind w:left="567" w:hanging="567"/>
        <w:rPr>
          <w:rFonts w:ascii="Bookman Old Style" w:hAnsi="Bookman Old Style"/>
        </w:rPr>
      </w:pPr>
      <w:r w:rsidRPr="00280F65">
        <w:rPr>
          <w:rFonts w:ascii="Bookman Old Style" w:hAnsi="Bookman Old Style"/>
        </w:rPr>
        <w:t xml:space="preserve">Romano, Aja. “Lovecraftian Horror — and the Racism at Its Core — Explained.” </w:t>
      </w:r>
      <w:r w:rsidRPr="00280F65">
        <w:rPr>
          <w:rFonts w:ascii="Bookman Old Style" w:hAnsi="Bookman Old Style"/>
          <w:i/>
          <w:iCs/>
        </w:rPr>
        <w:t>Vox.Com</w:t>
      </w:r>
      <w:r w:rsidRPr="00280F65">
        <w:rPr>
          <w:rFonts w:ascii="Bookman Old Style" w:hAnsi="Bookman Old Style"/>
        </w:rPr>
        <w:t xml:space="preserve">, Vox Media, 18 Aug. 2020, www.vox.com/culture/21363945/hp-lovecraft-racism-examples-explained-what-is-lovecraftian-weird-fiction. </w:t>
      </w:r>
    </w:p>
    <w:p w14:paraId="68DEAA99" w14:textId="77777777" w:rsidR="00280F65" w:rsidRPr="00280F65" w:rsidRDefault="00280F65" w:rsidP="00280F65">
      <w:pPr>
        <w:pStyle w:val="NormalWeb"/>
        <w:ind w:left="567" w:hanging="567"/>
        <w:rPr>
          <w:rFonts w:ascii="Bookman Old Style" w:hAnsi="Bookman Old Style"/>
        </w:rPr>
      </w:pPr>
      <w:r w:rsidRPr="00280F65">
        <w:rPr>
          <w:rFonts w:ascii="Bookman Old Style" w:hAnsi="Bookman Old Style"/>
        </w:rPr>
        <w:t xml:space="preserve">Skinner, Caroline. “H.P. Lovecraft Research Project.” </w:t>
      </w:r>
      <w:r w:rsidRPr="00280F65">
        <w:rPr>
          <w:rFonts w:ascii="Bookman Old Style" w:hAnsi="Bookman Old Style"/>
          <w:i/>
          <w:iCs/>
        </w:rPr>
        <w:t>Prezi.Com</w:t>
      </w:r>
      <w:r w:rsidRPr="00280F65">
        <w:rPr>
          <w:rFonts w:ascii="Bookman Old Style" w:hAnsi="Bookman Old Style"/>
        </w:rPr>
        <w:t xml:space="preserve">, Prezi Inc., 24 Oct. 2018, prezi.com/p/cbxgsiwnuum3/hp-lovecraft-research-project/#present. </w:t>
      </w:r>
    </w:p>
    <w:p w14:paraId="41439AF4" w14:textId="77777777" w:rsidR="00280F65" w:rsidRPr="00280F65" w:rsidRDefault="00280F65" w:rsidP="00280F65">
      <w:pPr>
        <w:pStyle w:val="NormalWeb"/>
        <w:ind w:left="567" w:hanging="567"/>
        <w:rPr>
          <w:rFonts w:ascii="Bookman Old Style" w:hAnsi="Bookman Old Style"/>
        </w:rPr>
      </w:pPr>
      <w:r w:rsidRPr="00280F65">
        <w:rPr>
          <w:rFonts w:ascii="Bookman Old Style" w:hAnsi="Bookman Old Style"/>
        </w:rPr>
        <w:t xml:space="preserve">Soloski, Alexis. “Gods, Monsters and H.P. Lovecraft’s Uncanny Legacy.” </w:t>
      </w:r>
      <w:r w:rsidRPr="00280F65">
        <w:rPr>
          <w:rFonts w:ascii="Bookman Old Style" w:hAnsi="Bookman Old Style"/>
          <w:i/>
          <w:iCs/>
        </w:rPr>
        <w:t>Nytimes.Com</w:t>
      </w:r>
      <w:r w:rsidRPr="00280F65">
        <w:rPr>
          <w:rFonts w:ascii="Bookman Old Style" w:hAnsi="Bookman Old Style"/>
        </w:rPr>
        <w:t xml:space="preserve">, The New York Times Company, 7 Aug. 2020, www.nytimes.com/2020/08/07/arts/television/hp-lovecraft.html. </w:t>
      </w:r>
    </w:p>
    <w:p w14:paraId="3F99BD35" w14:textId="77777777" w:rsidR="00CB5539" w:rsidRDefault="00CB5539" w:rsidP="00CB5539">
      <w:pPr>
        <w:rPr>
          <w:rFonts w:ascii="Bookman Old Style" w:hAnsi="Bookman Old Style"/>
          <w:sz w:val="24"/>
          <w:szCs w:val="24"/>
        </w:rPr>
      </w:pPr>
      <w:r w:rsidRPr="004D275C">
        <w:rPr>
          <w:rFonts w:ascii="Bookman Old Style" w:hAnsi="Bookman Old Style"/>
          <w:i/>
          <w:iCs/>
          <w:noProof/>
        </w:rPr>
        <w:drawing>
          <wp:anchor distT="0" distB="0" distL="114300" distR="114300" simplePos="0" relativeHeight="251659264" behindDoc="1" locked="0" layoutInCell="1" allowOverlap="1" wp14:anchorId="79779FFA" wp14:editId="7D412A95">
            <wp:simplePos x="0" y="0"/>
            <wp:positionH relativeFrom="margin">
              <wp:align>left</wp:align>
            </wp:positionH>
            <wp:positionV relativeFrom="paragraph">
              <wp:posOffset>239556</wp:posOffset>
            </wp:positionV>
            <wp:extent cx="1013460" cy="974090"/>
            <wp:effectExtent l="0" t="0" r="0" b="0"/>
            <wp:wrapTight wrapText="bothSides">
              <wp:wrapPolygon edited="0">
                <wp:start x="0" y="0"/>
                <wp:lineTo x="0" y="21121"/>
                <wp:lineTo x="21113" y="21121"/>
                <wp:lineTo x="21113" y="0"/>
                <wp:lineTo x="0" y="0"/>
              </wp:wrapPolygon>
            </wp:wrapTight>
            <wp:docPr id="147984728" name="Picture 1" descr="A person with glasses and a brown turtlene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4728" name="Picture 1" descr="A person with glasses and a brown turtleneck&#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t="5176" b="5176"/>
                    <a:stretch>
                      <a:fillRect/>
                    </a:stretch>
                  </pic:blipFill>
                  <pic:spPr bwMode="auto">
                    <a:xfrm>
                      <a:off x="0" y="0"/>
                      <a:ext cx="1013460" cy="974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4BE9F9" w14:textId="28746804" w:rsidR="00233B3E" w:rsidRPr="00481F66" w:rsidRDefault="00CB5539" w:rsidP="00481F66">
      <w:pPr>
        <w:pBdr>
          <w:top w:val="single" w:sz="4" w:space="1" w:color="auto"/>
          <w:left w:val="single" w:sz="4" w:space="4" w:color="auto"/>
          <w:bottom w:val="single" w:sz="4" w:space="1" w:color="auto"/>
          <w:right w:val="single" w:sz="4" w:space="4" w:color="auto"/>
        </w:pBdr>
        <w:rPr>
          <w:rFonts w:ascii="Bookman Old Style" w:hAnsi="Bookman Old Style"/>
          <w:i/>
          <w:iCs/>
          <w:sz w:val="24"/>
          <w:szCs w:val="24"/>
        </w:rPr>
      </w:pPr>
      <w:r>
        <w:rPr>
          <w:rFonts w:ascii="Bookman Old Style" w:hAnsi="Bookman Old Style"/>
          <w:i/>
          <w:iCs/>
          <w:sz w:val="20"/>
          <w:szCs w:val="20"/>
        </w:rPr>
        <w:t>Anne Chaves</w:t>
      </w:r>
      <w:r w:rsidRPr="004D275C">
        <w:rPr>
          <w:rFonts w:ascii="Bookman Old Style" w:hAnsi="Bookman Old Style"/>
          <w:i/>
          <w:iCs/>
          <w:sz w:val="20"/>
          <w:szCs w:val="20"/>
        </w:rPr>
        <w:t xml:space="preserve"> is</w:t>
      </w:r>
      <w:r>
        <w:rPr>
          <w:rFonts w:ascii="Bookman Old Style" w:hAnsi="Bookman Old Style"/>
          <w:i/>
          <w:iCs/>
          <w:sz w:val="20"/>
          <w:szCs w:val="20"/>
        </w:rPr>
        <w:t xml:space="preserve"> a Mandarin Junior who loves to read and draw. She has worked on many research projects over the years as a student and has dabbled in news reporting in the past. Follow along for more deep dives into literary works, analyses of authors and artists’ lives and careers, and reflections of life.</w:t>
      </w:r>
    </w:p>
    <w:p w14:paraId="51F59CF9" w14:textId="2D2227C1" w:rsidR="00C958BC" w:rsidRDefault="00C958BC" w:rsidP="00E801D7">
      <w:pPr>
        <w:ind w:firstLine="720"/>
        <w:rPr>
          <w:rFonts w:ascii="Bookman Old Style" w:hAnsi="Bookman Old Style"/>
          <w:sz w:val="24"/>
          <w:szCs w:val="24"/>
        </w:rPr>
      </w:pPr>
      <w:r>
        <w:rPr>
          <w:rFonts w:ascii="Bookman Old Style" w:hAnsi="Bookman Old Style"/>
          <w:sz w:val="24"/>
          <w:szCs w:val="24"/>
        </w:rPr>
        <w:lastRenderedPageBreak/>
        <w:t xml:space="preserve"> </w:t>
      </w:r>
    </w:p>
    <w:p w14:paraId="26F7B07E" w14:textId="073A8CE5" w:rsidR="00C958BC" w:rsidRPr="004D275C" w:rsidRDefault="00C958BC" w:rsidP="003F6E86">
      <w:pPr>
        <w:rPr>
          <w:rFonts w:ascii="Bookman Old Style" w:hAnsi="Bookman Old Style"/>
          <w:sz w:val="24"/>
          <w:szCs w:val="24"/>
        </w:rPr>
      </w:pPr>
      <w:r>
        <w:rPr>
          <w:rFonts w:ascii="Bookman Old Style" w:hAnsi="Bookman Old Style"/>
          <w:sz w:val="24"/>
          <w:szCs w:val="24"/>
        </w:rPr>
        <w:tab/>
      </w:r>
    </w:p>
    <w:p w14:paraId="0E66F43C" w14:textId="77777777" w:rsidR="003F6E86" w:rsidRDefault="003F6E86" w:rsidP="003F6E86">
      <w:pPr>
        <w:spacing w:line="240" w:lineRule="auto"/>
        <w:rPr>
          <w:rFonts w:ascii="Bookman Old Style" w:hAnsi="Bookman Old Style" w:cs="Times New Roman"/>
          <w:sz w:val="24"/>
          <w:szCs w:val="24"/>
        </w:rPr>
      </w:pPr>
    </w:p>
    <w:p w14:paraId="0906FB49" w14:textId="7602069C" w:rsidR="003F6E86" w:rsidRPr="004D275C" w:rsidRDefault="003F6E86" w:rsidP="003F6E86">
      <w:pPr>
        <w:spacing w:line="240" w:lineRule="auto"/>
        <w:rPr>
          <w:rFonts w:ascii="Bookman Old Style" w:hAnsi="Bookman Old Style"/>
          <w:i/>
          <w:iCs/>
          <w:sz w:val="24"/>
          <w:szCs w:val="24"/>
        </w:rPr>
      </w:pPr>
    </w:p>
    <w:sectPr w:rsidR="003F6E86" w:rsidRPr="004D2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75C"/>
    <w:rsid w:val="000328E0"/>
    <w:rsid w:val="000364E8"/>
    <w:rsid w:val="00045F1A"/>
    <w:rsid w:val="000469B3"/>
    <w:rsid w:val="00085659"/>
    <w:rsid w:val="00103481"/>
    <w:rsid w:val="00140E6F"/>
    <w:rsid w:val="00141936"/>
    <w:rsid w:val="0015489A"/>
    <w:rsid w:val="00170260"/>
    <w:rsid w:val="00187E4D"/>
    <w:rsid w:val="001A6A1A"/>
    <w:rsid w:val="001E21F6"/>
    <w:rsid w:val="001E3B72"/>
    <w:rsid w:val="002003E9"/>
    <w:rsid w:val="00233B3E"/>
    <w:rsid w:val="00234E3B"/>
    <w:rsid w:val="00246EC4"/>
    <w:rsid w:val="0027465B"/>
    <w:rsid w:val="00280F65"/>
    <w:rsid w:val="002A2C8E"/>
    <w:rsid w:val="002C3D15"/>
    <w:rsid w:val="002D66E7"/>
    <w:rsid w:val="002F4AC4"/>
    <w:rsid w:val="003204E2"/>
    <w:rsid w:val="00367F60"/>
    <w:rsid w:val="00371B1E"/>
    <w:rsid w:val="00394721"/>
    <w:rsid w:val="0039520A"/>
    <w:rsid w:val="003B2F88"/>
    <w:rsid w:val="003C3FA0"/>
    <w:rsid w:val="003F6E86"/>
    <w:rsid w:val="004053EF"/>
    <w:rsid w:val="00415C08"/>
    <w:rsid w:val="00465428"/>
    <w:rsid w:val="00481F66"/>
    <w:rsid w:val="004851BF"/>
    <w:rsid w:val="0049060B"/>
    <w:rsid w:val="004D275C"/>
    <w:rsid w:val="004F765F"/>
    <w:rsid w:val="00505468"/>
    <w:rsid w:val="005202FE"/>
    <w:rsid w:val="00525C1B"/>
    <w:rsid w:val="00583E5D"/>
    <w:rsid w:val="005B5995"/>
    <w:rsid w:val="005C1E2D"/>
    <w:rsid w:val="00603C87"/>
    <w:rsid w:val="00632AF3"/>
    <w:rsid w:val="00667CF4"/>
    <w:rsid w:val="006D68C3"/>
    <w:rsid w:val="007308FA"/>
    <w:rsid w:val="007357B9"/>
    <w:rsid w:val="00745C6A"/>
    <w:rsid w:val="00747A4D"/>
    <w:rsid w:val="0075422B"/>
    <w:rsid w:val="00784A1D"/>
    <w:rsid w:val="007A77A3"/>
    <w:rsid w:val="007B7426"/>
    <w:rsid w:val="00864AAA"/>
    <w:rsid w:val="008B7442"/>
    <w:rsid w:val="00903470"/>
    <w:rsid w:val="0091554C"/>
    <w:rsid w:val="0092273C"/>
    <w:rsid w:val="00957DF8"/>
    <w:rsid w:val="0099214E"/>
    <w:rsid w:val="009B1100"/>
    <w:rsid w:val="009B49E3"/>
    <w:rsid w:val="009D2F45"/>
    <w:rsid w:val="009F16D7"/>
    <w:rsid w:val="00A01F10"/>
    <w:rsid w:val="00A06590"/>
    <w:rsid w:val="00A143B2"/>
    <w:rsid w:val="00A549BB"/>
    <w:rsid w:val="00A6676B"/>
    <w:rsid w:val="00AB0E1D"/>
    <w:rsid w:val="00AD1A6C"/>
    <w:rsid w:val="00B14E60"/>
    <w:rsid w:val="00BE7CBD"/>
    <w:rsid w:val="00BF01EE"/>
    <w:rsid w:val="00BF0D5E"/>
    <w:rsid w:val="00C135EE"/>
    <w:rsid w:val="00C31D7A"/>
    <w:rsid w:val="00C338CB"/>
    <w:rsid w:val="00C661E1"/>
    <w:rsid w:val="00C958BC"/>
    <w:rsid w:val="00CB5539"/>
    <w:rsid w:val="00CE21C1"/>
    <w:rsid w:val="00D11D5B"/>
    <w:rsid w:val="00D71410"/>
    <w:rsid w:val="00DB28D9"/>
    <w:rsid w:val="00DD79EB"/>
    <w:rsid w:val="00E634D1"/>
    <w:rsid w:val="00E801D7"/>
    <w:rsid w:val="00E93EE8"/>
    <w:rsid w:val="00F01974"/>
    <w:rsid w:val="00F2111C"/>
    <w:rsid w:val="00F3102C"/>
    <w:rsid w:val="00F86FAE"/>
    <w:rsid w:val="00FA4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FEDE0"/>
  <w15:chartTrackingRefBased/>
  <w15:docId w15:val="{800A6518-F82A-40A2-B862-1C9437EB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F6E8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6E86"/>
    <w:rPr>
      <w:rFonts w:eastAsiaTheme="minorEastAsia"/>
      <w:color w:val="5A5A5A" w:themeColor="text1" w:themeTint="A5"/>
      <w:spacing w:val="15"/>
    </w:rPr>
  </w:style>
  <w:style w:type="character" w:styleId="Emphasis">
    <w:name w:val="Emphasis"/>
    <w:basedOn w:val="DefaultParagraphFont"/>
    <w:uiPriority w:val="20"/>
    <w:qFormat/>
    <w:rsid w:val="00F3102C"/>
    <w:rPr>
      <w:i/>
      <w:iCs/>
    </w:rPr>
  </w:style>
  <w:style w:type="character" w:styleId="Hyperlink">
    <w:name w:val="Hyperlink"/>
    <w:basedOn w:val="DefaultParagraphFont"/>
    <w:uiPriority w:val="99"/>
    <w:semiHidden/>
    <w:unhideWhenUsed/>
    <w:rsid w:val="001E3B72"/>
    <w:rPr>
      <w:color w:val="0000FF"/>
      <w:u w:val="single"/>
    </w:rPr>
  </w:style>
  <w:style w:type="paragraph" w:styleId="Caption">
    <w:name w:val="caption"/>
    <w:basedOn w:val="Normal"/>
    <w:next w:val="Normal"/>
    <w:uiPriority w:val="35"/>
    <w:unhideWhenUsed/>
    <w:qFormat/>
    <w:rsid w:val="00CB5539"/>
    <w:pPr>
      <w:spacing w:after="200" w:line="240" w:lineRule="auto"/>
    </w:pPr>
    <w:rPr>
      <w:i/>
      <w:iCs/>
      <w:color w:val="44546A" w:themeColor="text2"/>
      <w:sz w:val="18"/>
      <w:szCs w:val="18"/>
    </w:rPr>
  </w:style>
  <w:style w:type="paragraph" w:styleId="NormalWeb">
    <w:name w:val="Normal (Web)"/>
    <w:basedOn w:val="Normal"/>
    <w:uiPriority w:val="99"/>
    <w:unhideWhenUsed/>
    <w:rsid w:val="0039472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502985">
      <w:bodyDiv w:val="1"/>
      <w:marLeft w:val="0"/>
      <w:marRight w:val="0"/>
      <w:marTop w:val="0"/>
      <w:marBottom w:val="0"/>
      <w:divBdr>
        <w:top w:val="none" w:sz="0" w:space="0" w:color="auto"/>
        <w:left w:val="none" w:sz="0" w:space="0" w:color="auto"/>
        <w:bottom w:val="none" w:sz="0" w:space="0" w:color="auto"/>
        <w:right w:val="none" w:sz="0" w:space="0" w:color="auto"/>
      </w:divBdr>
      <w:divsChild>
        <w:div w:id="185557978">
          <w:marLeft w:val="0"/>
          <w:marRight w:val="0"/>
          <w:marTop w:val="0"/>
          <w:marBottom w:val="0"/>
          <w:divBdr>
            <w:top w:val="none" w:sz="0" w:space="0" w:color="auto"/>
            <w:left w:val="none" w:sz="0" w:space="0" w:color="auto"/>
            <w:bottom w:val="none" w:sz="0" w:space="0" w:color="auto"/>
            <w:right w:val="none" w:sz="0" w:space="0" w:color="auto"/>
          </w:divBdr>
        </w:div>
        <w:div w:id="1180201034">
          <w:marLeft w:val="0"/>
          <w:marRight w:val="0"/>
          <w:marTop w:val="0"/>
          <w:marBottom w:val="0"/>
          <w:divBdr>
            <w:top w:val="none" w:sz="0" w:space="0" w:color="auto"/>
            <w:left w:val="none" w:sz="0" w:space="0" w:color="auto"/>
            <w:bottom w:val="none" w:sz="0" w:space="0" w:color="auto"/>
            <w:right w:val="none" w:sz="0" w:space="0" w:color="auto"/>
          </w:divBdr>
        </w:div>
        <w:div w:id="1986083405">
          <w:marLeft w:val="0"/>
          <w:marRight w:val="0"/>
          <w:marTop w:val="0"/>
          <w:marBottom w:val="0"/>
          <w:divBdr>
            <w:top w:val="none" w:sz="0" w:space="0" w:color="auto"/>
            <w:left w:val="none" w:sz="0" w:space="0" w:color="auto"/>
            <w:bottom w:val="none" w:sz="0" w:space="0" w:color="auto"/>
            <w:right w:val="none" w:sz="0" w:space="0" w:color="auto"/>
          </w:divBdr>
        </w:div>
      </w:divsChild>
    </w:div>
    <w:div w:id="1514417243">
      <w:bodyDiv w:val="1"/>
      <w:marLeft w:val="0"/>
      <w:marRight w:val="0"/>
      <w:marTop w:val="0"/>
      <w:marBottom w:val="0"/>
      <w:divBdr>
        <w:top w:val="none" w:sz="0" w:space="0" w:color="auto"/>
        <w:left w:val="none" w:sz="0" w:space="0" w:color="auto"/>
        <w:bottom w:val="none" w:sz="0" w:space="0" w:color="auto"/>
        <w:right w:val="none" w:sz="0" w:space="0" w:color="auto"/>
      </w:divBdr>
      <w:divsChild>
        <w:div w:id="624772782">
          <w:marLeft w:val="0"/>
          <w:marRight w:val="0"/>
          <w:marTop w:val="0"/>
          <w:marBottom w:val="0"/>
          <w:divBdr>
            <w:top w:val="none" w:sz="0" w:space="0" w:color="auto"/>
            <w:left w:val="none" w:sz="0" w:space="0" w:color="auto"/>
            <w:bottom w:val="none" w:sz="0" w:space="0" w:color="auto"/>
            <w:right w:val="none" w:sz="0" w:space="0" w:color="auto"/>
          </w:divBdr>
        </w:div>
        <w:div w:id="307129798">
          <w:marLeft w:val="0"/>
          <w:marRight w:val="0"/>
          <w:marTop w:val="0"/>
          <w:marBottom w:val="0"/>
          <w:divBdr>
            <w:top w:val="none" w:sz="0" w:space="0" w:color="auto"/>
            <w:left w:val="none" w:sz="0" w:space="0" w:color="auto"/>
            <w:bottom w:val="none" w:sz="0" w:space="0" w:color="auto"/>
            <w:right w:val="none" w:sz="0" w:space="0" w:color="auto"/>
          </w:divBdr>
        </w:div>
        <w:div w:id="1740709195">
          <w:marLeft w:val="0"/>
          <w:marRight w:val="0"/>
          <w:marTop w:val="0"/>
          <w:marBottom w:val="0"/>
          <w:divBdr>
            <w:top w:val="none" w:sz="0" w:space="0" w:color="auto"/>
            <w:left w:val="none" w:sz="0" w:space="0" w:color="auto"/>
            <w:bottom w:val="none" w:sz="0" w:space="0" w:color="auto"/>
            <w:right w:val="none" w:sz="0" w:space="0" w:color="auto"/>
          </w:divBdr>
        </w:div>
      </w:divsChild>
    </w:div>
    <w:div w:id="173435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e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495</TotalTime>
  <Pages>6</Pages>
  <Words>1289</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Reed, Robin M.</dc:creator>
  <cp:keywords/>
  <dc:description/>
  <cp:lastModifiedBy>Chaves, Anne (Student)</cp:lastModifiedBy>
  <cp:revision>13</cp:revision>
  <dcterms:created xsi:type="dcterms:W3CDTF">2023-10-27T01:10:00Z</dcterms:created>
  <dcterms:modified xsi:type="dcterms:W3CDTF">2023-10-31T03:57:00Z</dcterms:modified>
</cp:coreProperties>
</file>