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8B74" w14:textId="77777777" w:rsidR="0018479A" w:rsidRPr="0018479A" w:rsidRDefault="0018479A" w:rsidP="0018479A">
      <w:pPr>
        <w:spacing w:line="276" w:lineRule="auto"/>
        <w:rPr>
          <w:rFonts w:ascii="Amasis MT Pro Medium" w:hAnsi="Amasis MT Pro Medium"/>
          <w:b/>
          <w:bCs/>
          <w:sz w:val="20"/>
          <w:szCs w:val="20"/>
        </w:rPr>
      </w:pPr>
      <w:r w:rsidRPr="0018479A">
        <w:rPr>
          <w:b/>
          <w:bCs/>
          <w:noProof/>
          <w:color w:val="8DD873" w:themeColor="accent6" w:themeTint="99"/>
          <w:sz w:val="40"/>
          <w:szCs w:val="40"/>
        </w:rPr>
        <w:drawing>
          <wp:anchor distT="0" distB="0" distL="114300" distR="114300" simplePos="0" relativeHeight="251660800" behindDoc="0" locked="0" layoutInCell="1" allowOverlap="1" wp14:anchorId="29118944" wp14:editId="12A014AE">
            <wp:simplePos x="0" y="0"/>
            <wp:positionH relativeFrom="column">
              <wp:posOffset>2209</wp:posOffset>
            </wp:positionH>
            <wp:positionV relativeFrom="paragraph">
              <wp:posOffset>2209</wp:posOffset>
            </wp:positionV>
            <wp:extent cx="1828800" cy="1828800"/>
            <wp:effectExtent l="0" t="0" r="0" b="0"/>
            <wp:wrapSquare wrapText="bothSides"/>
            <wp:docPr id="780454437" name="Picture 1" descr="Wick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cke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79A">
        <w:rPr>
          <w:rFonts w:ascii="Book Antiqua" w:hAnsi="Book Antiqua"/>
          <w:b/>
          <w:bCs/>
          <w:color w:val="8DD873" w:themeColor="accent6" w:themeTint="99"/>
          <w:sz w:val="36"/>
          <w:szCs w:val="36"/>
        </w:rPr>
        <w:t>'</w:t>
      </w:r>
      <w:r w:rsidRPr="0018479A">
        <w:rPr>
          <w:rFonts w:ascii="Amasis MT Pro Medium" w:hAnsi="Amasis MT Pro Medium"/>
          <w:b/>
          <w:bCs/>
          <w:color w:val="8DD873" w:themeColor="accent6" w:themeTint="99"/>
          <w:sz w:val="36"/>
          <w:szCs w:val="36"/>
        </w:rPr>
        <w:t>Do Us Good'</w:t>
      </w:r>
      <w:r w:rsidRPr="0018479A">
        <w:rPr>
          <w:rFonts w:ascii="Amasis MT Pro Medium" w:hAnsi="Amasis MT Pro Medium"/>
          <w:b/>
          <w:bCs/>
          <w:sz w:val="20"/>
          <w:szCs w:val="20"/>
        </w:rPr>
        <w:t xml:space="preserve"> </w:t>
      </w:r>
    </w:p>
    <w:p w14:paraId="205054C6" w14:textId="77777777" w:rsidR="0018479A" w:rsidRPr="0018479A" w:rsidRDefault="0018479A" w:rsidP="0018479A">
      <w:pPr>
        <w:spacing w:line="276" w:lineRule="auto"/>
        <w:rPr>
          <w:rFonts w:ascii="Amasis MT Pro Medium" w:hAnsi="Amasis MT Pro Medium"/>
          <w:b/>
          <w:bCs/>
          <w:color w:val="FF99FF"/>
          <w:sz w:val="20"/>
          <w:szCs w:val="20"/>
        </w:rPr>
      </w:pPr>
      <w:r w:rsidRPr="0018479A">
        <w:rPr>
          <w:rFonts w:ascii="Amasis MT Pro Medium" w:hAnsi="Amasis MT Pro Medium"/>
          <w:b/>
          <w:bCs/>
          <w:color w:val="FF99FF"/>
          <w:sz w:val="20"/>
          <w:szCs w:val="20"/>
        </w:rPr>
        <w:t xml:space="preserve">written by </w:t>
      </w:r>
    </w:p>
    <w:p w14:paraId="724A9141" w14:textId="554DAF71" w:rsidR="0018479A" w:rsidRPr="0018479A" w:rsidRDefault="0018479A" w:rsidP="0018479A">
      <w:pPr>
        <w:spacing w:line="276" w:lineRule="auto"/>
        <w:rPr>
          <w:rFonts w:ascii="Amasis MT Pro Medium" w:hAnsi="Amasis MT Pro Medium"/>
          <w:b/>
          <w:bCs/>
          <w:color w:val="FF99FF"/>
          <w:sz w:val="20"/>
          <w:szCs w:val="20"/>
        </w:rPr>
      </w:pPr>
      <w:r w:rsidRPr="0018479A">
        <w:rPr>
          <w:rFonts w:ascii="Amasis MT Pro Medium" w:hAnsi="Amasis MT Pro Medium"/>
          <w:b/>
          <w:bCs/>
          <w:color w:val="FF99FF"/>
          <w:sz w:val="20"/>
          <w:szCs w:val="20"/>
        </w:rPr>
        <w:t>Amanda Gorman</w:t>
      </w:r>
    </w:p>
    <w:p w14:paraId="7F9FBA51" w14:textId="3535F6D1" w:rsidR="004357D6" w:rsidRPr="0018479A" w:rsidRDefault="004357D6" w:rsidP="0018479A">
      <w:pPr>
        <w:pBdr>
          <w:top w:val="thinThickLargeGap" w:sz="24" w:space="1" w:color="3A7C22" w:themeColor="accent6" w:themeShade="BF"/>
        </w:pBd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Are we</w:t>
      </w:r>
    </w:p>
    <w:p w14:paraId="1345497B" w14:textId="7273B931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born wicked or</w:t>
      </w:r>
    </w:p>
    <w:p w14:paraId="577116C2" w14:textId="654EBEE3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proofErr w:type="gramStart"/>
      <w:r w:rsidRPr="0018479A">
        <w:rPr>
          <w:rFonts w:ascii="Book Antiqua" w:hAnsi="Book Antiqua"/>
          <w:sz w:val="20"/>
          <w:szCs w:val="20"/>
        </w:rPr>
        <w:t>do</w:t>
      </w:r>
      <w:proofErr w:type="gramEnd"/>
      <w:r w:rsidRPr="0018479A">
        <w:rPr>
          <w:rFonts w:ascii="Book Antiqua" w:hAnsi="Book Antiqua"/>
          <w:sz w:val="20"/>
          <w:szCs w:val="20"/>
        </w:rPr>
        <w:t xml:space="preserve"> we have wickedness thrust upon us?</w:t>
      </w:r>
    </w:p>
    <w:p w14:paraId="43DF3A84" w14:textId="074C0BAA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Are we born bad, or brave?</w:t>
      </w:r>
    </w:p>
    <w:p w14:paraId="2D6F53FF" w14:textId="3CEBD603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There is a world we miss when we misbehave,</w:t>
      </w:r>
    </w:p>
    <w:p w14:paraId="56F82051" w14:textId="7A54B5FD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But we miss just as much when we misconstrue.</w:t>
      </w:r>
    </w:p>
    <w:p w14:paraId="0104AD0F" w14:textId="6F9FD501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 xml:space="preserve">When we distrust what is </w:t>
      </w:r>
      <w:proofErr w:type="gramStart"/>
      <w:r w:rsidRPr="0018479A">
        <w:rPr>
          <w:rFonts w:ascii="Book Antiqua" w:hAnsi="Book Antiqua"/>
          <w:sz w:val="20"/>
          <w:szCs w:val="20"/>
        </w:rPr>
        <w:t>different, and</w:t>
      </w:r>
      <w:proofErr w:type="gramEnd"/>
      <w:r w:rsidRPr="0018479A">
        <w:rPr>
          <w:rFonts w:ascii="Book Antiqua" w:hAnsi="Book Antiqua"/>
          <w:sz w:val="20"/>
          <w:szCs w:val="20"/>
        </w:rPr>
        <w:t xml:space="preserve"> detest what is new.</w:t>
      </w:r>
    </w:p>
    <w:p w14:paraId="7D255B4A" w14:textId="0F0CDB11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History is written by the victors,</w:t>
      </w:r>
    </w:p>
    <w:p w14:paraId="4277535C" w14:textId="1089696D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and villains are embittered by the forcible and the few.</w:t>
      </w:r>
    </w:p>
    <w:p w14:paraId="1DCA940E" w14:textId="07671E14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But through how we live, our children learn:</w:t>
      </w:r>
    </w:p>
    <w:p w14:paraId="053E8665" w14:textId="2B6B1393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What we earn when we're earnest</w:t>
      </w:r>
    </w:p>
    <w:p w14:paraId="599F98C5" w14:textId="7866A436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and what we forge when we forgive.</w:t>
      </w:r>
    </w:p>
    <w:p w14:paraId="60CA584B" w14:textId="4FD39818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Only with a decency do we discover:</w:t>
      </w:r>
    </w:p>
    <w:p w14:paraId="0FE392BD" w14:textId="6A1154C7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People are not born evil,</w:t>
      </w:r>
    </w:p>
    <w:p w14:paraId="78A5B3C8" w14:textId="6B399D0E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 xml:space="preserve">we are born </w:t>
      </w:r>
      <w:proofErr w:type="gramStart"/>
      <w:r w:rsidRPr="0018479A">
        <w:rPr>
          <w:rFonts w:ascii="Book Antiqua" w:hAnsi="Book Antiqua"/>
          <w:sz w:val="20"/>
          <w:szCs w:val="20"/>
        </w:rPr>
        <w:t>equal;</w:t>
      </w:r>
      <w:proofErr w:type="gramEnd"/>
    </w:p>
    <w:p w14:paraId="776FE5F1" w14:textId="512D736A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Green,</w:t>
      </w:r>
    </w:p>
    <w:p w14:paraId="01D6CF7C" w14:textId="12A69C98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not with envy, but what we envision in each other:</w:t>
      </w:r>
    </w:p>
    <w:p w14:paraId="14FFA5F8" w14:textId="69EF85DE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 xml:space="preserve">A sentimental mankind </w:t>
      </w:r>
      <w:proofErr w:type="gramStart"/>
      <w:r w:rsidRPr="0018479A">
        <w:rPr>
          <w:rFonts w:ascii="Book Antiqua" w:hAnsi="Book Antiqua"/>
          <w:sz w:val="20"/>
          <w:szCs w:val="20"/>
        </w:rPr>
        <w:t>finding</w:t>
      </w:r>
      <w:proofErr w:type="gramEnd"/>
      <w:r w:rsidRPr="0018479A">
        <w:rPr>
          <w:rFonts w:ascii="Book Antiqua" w:hAnsi="Book Antiqua"/>
          <w:sz w:val="20"/>
          <w:szCs w:val="20"/>
        </w:rPr>
        <w:t xml:space="preserve"> ourselves even in the dark.</w:t>
      </w:r>
    </w:p>
    <w:p w14:paraId="367815A5" w14:textId="4C967827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There is a goodness that knows in our hearts,</w:t>
      </w:r>
    </w:p>
    <w:p w14:paraId="20E0002D" w14:textId="14EED8A5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No one is wicked at birth.</w:t>
      </w:r>
    </w:p>
    <w:p w14:paraId="088E4787" w14:textId="29AEA4DA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We are born to light the wick of the earth.</w:t>
      </w:r>
    </w:p>
    <w:p w14:paraId="1646A113" w14:textId="6DE409F8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 xml:space="preserve">We are all </w:t>
      </w:r>
      <w:proofErr w:type="gramStart"/>
      <w:r w:rsidRPr="0018479A">
        <w:rPr>
          <w:rFonts w:ascii="Book Antiqua" w:hAnsi="Book Antiqua"/>
          <w:sz w:val="20"/>
          <w:szCs w:val="20"/>
        </w:rPr>
        <w:t>that girl</w:t>
      </w:r>
      <w:proofErr w:type="gramEnd"/>
      <w:r w:rsidRPr="0018479A">
        <w:rPr>
          <w:rFonts w:ascii="Book Antiqua" w:hAnsi="Book Antiqua"/>
          <w:sz w:val="20"/>
          <w:szCs w:val="20"/>
        </w:rPr>
        <w:t>:</w:t>
      </w:r>
    </w:p>
    <w:p w14:paraId="026A026E" w14:textId="7A3FB3D2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When something changes within us,</w:t>
      </w:r>
    </w:p>
    <w:p w14:paraId="6D81A0BA" w14:textId="2B1E0C5D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proofErr w:type="gramStart"/>
      <w:r w:rsidRPr="0018479A">
        <w:rPr>
          <w:rFonts w:ascii="Book Antiqua" w:hAnsi="Book Antiqua"/>
          <w:sz w:val="20"/>
          <w:szCs w:val="20"/>
        </w:rPr>
        <w:t>something</w:t>
      </w:r>
      <w:proofErr w:type="gramEnd"/>
      <w:r w:rsidRPr="0018479A">
        <w:rPr>
          <w:rFonts w:ascii="Book Antiqua" w:hAnsi="Book Antiqua"/>
          <w:sz w:val="20"/>
          <w:szCs w:val="20"/>
        </w:rPr>
        <w:t xml:space="preserve"> changes in this vast world.</w:t>
      </w:r>
    </w:p>
    <w:p w14:paraId="1401EEEC" w14:textId="201272AC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 xml:space="preserve">We will never be the </w:t>
      </w:r>
      <w:proofErr w:type="gramStart"/>
      <w:r w:rsidRPr="0018479A">
        <w:rPr>
          <w:rFonts w:ascii="Book Antiqua" w:hAnsi="Book Antiqua"/>
          <w:sz w:val="20"/>
          <w:szCs w:val="20"/>
        </w:rPr>
        <w:t>same;</w:t>
      </w:r>
      <w:proofErr w:type="gramEnd"/>
    </w:p>
    <w:p w14:paraId="5652E5DC" w14:textId="507E7F08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This feeling, fervid as a flame has a name:</w:t>
      </w:r>
    </w:p>
    <w:p w14:paraId="1F6B8873" w14:textId="0E9896EF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 xml:space="preserve">Unadulterated </w:t>
      </w:r>
      <w:proofErr w:type="gramStart"/>
      <w:r w:rsidRPr="0018479A">
        <w:rPr>
          <w:rFonts w:ascii="Book Antiqua" w:hAnsi="Book Antiqua"/>
          <w:sz w:val="20"/>
          <w:szCs w:val="20"/>
        </w:rPr>
        <w:t>loving;</w:t>
      </w:r>
      <w:proofErr w:type="gramEnd"/>
    </w:p>
    <w:p w14:paraId="712B9D68" w14:textId="2AAED579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Rushing,</w:t>
      </w:r>
    </w:p>
    <w:p w14:paraId="62364E2C" w14:textId="032D1E68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Flooding.</w:t>
      </w:r>
    </w:p>
    <w:p w14:paraId="3F23E2CF" w14:textId="27EE7A10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 xml:space="preserve">Together we will stare down the emerald </w:t>
      </w:r>
      <w:proofErr w:type="gramStart"/>
      <w:r w:rsidRPr="0018479A">
        <w:rPr>
          <w:rFonts w:ascii="Book Antiqua" w:hAnsi="Book Antiqua"/>
          <w:sz w:val="20"/>
          <w:szCs w:val="20"/>
        </w:rPr>
        <w:t>tower;</w:t>
      </w:r>
      <w:proofErr w:type="gramEnd"/>
    </w:p>
    <w:p w14:paraId="2C60E355" w14:textId="4F833979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We will not cower.</w:t>
      </w:r>
    </w:p>
    <w:p w14:paraId="799B1D75" w14:textId="4908A40C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We will not let our power take over us.</w:t>
      </w:r>
    </w:p>
    <w:p w14:paraId="1CE1DE43" w14:textId="2BFE0812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 xml:space="preserve">But let </w:t>
      </w:r>
      <w:proofErr w:type="gramStart"/>
      <w:r w:rsidRPr="0018479A">
        <w:rPr>
          <w:rFonts w:ascii="Book Antiqua" w:hAnsi="Book Antiqua"/>
          <w:sz w:val="20"/>
          <w:szCs w:val="20"/>
        </w:rPr>
        <w:t>ourselves</w:t>
      </w:r>
      <w:proofErr w:type="gramEnd"/>
      <w:r w:rsidRPr="0018479A">
        <w:rPr>
          <w:rFonts w:ascii="Book Antiqua" w:hAnsi="Book Antiqua"/>
          <w:sz w:val="20"/>
          <w:szCs w:val="20"/>
        </w:rPr>
        <w:t xml:space="preserve"> take back our power.</w:t>
      </w:r>
    </w:p>
    <w:p w14:paraId="66940E3D" w14:textId="67B323CD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We won’t just say we're sorry now.</w:t>
      </w:r>
    </w:p>
    <w:p w14:paraId="0124EC3C" w14:textId="3D64B966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Rejoicify that we're glad and grateful just to be seen and not listened to.</w:t>
      </w:r>
    </w:p>
    <w:p w14:paraId="674F7E67" w14:textId="2968F3A2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 xml:space="preserve">We'll dream, soar into the blue, </w:t>
      </w:r>
      <w:proofErr w:type="gramStart"/>
      <w:r w:rsidRPr="0018479A">
        <w:rPr>
          <w:rFonts w:ascii="Book Antiqua" w:hAnsi="Book Antiqua"/>
          <w:sz w:val="20"/>
          <w:szCs w:val="20"/>
        </w:rPr>
        <w:t>rise up</w:t>
      </w:r>
      <w:proofErr w:type="gramEnd"/>
      <w:r w:rsidRPr="0018479A">
        <w:rPr>
          <w:rFonts w:ascii="Book Antiqua" w:hAnsi="Book Antiqua"/>
          <w:sz w:val="20"/>
          <w:szCs w:val="20"/>
        </w:rPr>
        <w:t xml:space="preserve"> to a new reality,</w:t>
      </w:r>
    </w:p>
    <w:p w14:paraId="77F7B25B" w14:textId="07F1591A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Because defending the good is how we defy gravity.</w:t>
      </w:r>
    </w:p>
    <w:p w14:paraId="43797081" w14:textId="74F2B00E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proofErr w:type="gramStart"/>
      <w:r w:rsidRPr="0018479A">
        <w:rPr>
          <w:rFonts w:ascii="Book Antiqua" w:hAnsi="Book Antiqua"/>
          <w:sz w:val="20"/>
          <w:szCs w:val="20"/>
        </w:rPr>
        <w:t>So</w:t>
      </w:r>
      <w:proofErr w:type="gramEnd"/>
      <w:r w:rsidRPr="0018479A">
        <w:rPr>
          <w:rFonts w:ascii="Book Antiqua" w:hAnsi="Book Antiqua"/>
          <w:sz w:val="20"/>
          <w:szCs w:val="20"/>
        </w:rPr>
        <w:t xml:space="preserve"> if you dare to find us, look to our West-turned eyes!</w:t>
      </w:r>
    </w:p>
    <w:p w14:paraId="6E64F4AE" w14:textId="12729233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Everyone won't do good deeds.</w:t>
      </w:r>
    </w:p>
    <w:p w14:paraId="06826F84" w14:textId="46E8CE9C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 xml:space="preserve">But all deserve the chance to </w:t>
      </w:r>
      <w:proofErr w:type="gramStart"/>
      <w:r w:rsidRPr="0018479A">
        <w:rPr>
          <w:rFonts w:ascii="Book Antiqua" w:hAnsi="Book Antiqua"/>
          <w:sz w:val="20"/>
          <w:szCs w:val="20"/>
        </w:rPr>
        <w:t>try;</w:t>
      </w:r>
      <w:proofErr w:type="gramEnd"/>
    </w:p>
    <w:p w14:paraId="03BE6A29" w14:textId="1EDDA7A0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To be understood as we should.</w:t>
      </w:r>
    </w:p>
    <w:p w14:paraId="56C6EBB1" w14:textId="412E9500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And if this they would mourn as wicked.</w:t>
      </w:r>
    </w:p>
    <w:p w14:paraId="26755569" w14:textId="2B8CADAB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Then let this wicked do us</w:t>
      </w:r>
    </w:p>
    <w:p w14:paraId="7E5A6F6A" w14:textId="77777777" w:rsidR="004357D6" w:rsidRPr="0018479A" w:rsidRDefault="004357D6" w:rsidP="0018479A">
      <w:pPr>
        <w:spacing w:line="276" w:lineRule="auto"/>
        <w:rPr>
          <w:rFonts w:ascii="Book Antiqua" w:hAnsi="Book Antiqua"/>
          <w:sz w:val="20"/>
          <w:szCs w:val="20"/>
        </w:rPr>
      </w:pPr>
      <w:r w:rsidRPr="0018479A">
        <w:rPr>
          <w:rFonts w:ascii="Book Antiqua" w:hAnsi="Book Antiqua"/>
          <w:sz w:val="20"/>
          <w:szCs w:val="20"/>
        </w:rPr>
        <w:t>good.</w:t>
      </w:r>
    </w:p>
    <w:p w14:paraId="0FDC0D29" w14:textId="5F8BE4F8" w:rsidR="004F765F" w:rsidRDefault="00032593" w:rsidP="0018479A">
      <w:pPr>
        <w:pBdr>
          <w:top w:val="thinThickLargeGap" w:sz="24" w:space="1" w:color="3A7C22" w:themeColor="accent6" w:themeShade="BF"/>
        </w:pBdr>
        <w:spacing w:line="276" w:lineRule="auto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Response: (</w:t>
      </w:r>
      <w:r w:rsidR="00FF4A71">
        <w:rPr>
          <w:rFonts w:ascii="Book Antiqua" w:hAnsi="Book Antiqua"/>
          <w:b/>
          <w:bCs/>
          <w:sz w:val="20"/>
          <w:szCs w:val="20"/>
        </w:rPr>
        <w:t>U</w:t>
      </w:r>
      <w:r w:rsidR="00FF4A71">
        <w:rPr>
          <w:rFonts w:ascii="Book Antiqua" w:hAnsi="Book Antiqua"/>
          <w:b/>
          <w:bCs/>
          <w:sz w:val="20"/>
          <w:szCs w:val="20"/>
        </w:rPr>
        <w:t xml:space="preserve">sing the poem </w:t>
      </w:r>
      <w:r w:rsidR="00FF4A71">
        <w:rPr>
          <w:rFonts w:ascii="Book Antiqua" w:hAnsi="Book Antiqua"/>
          <w:b/>
          <w:bCs/>
          <w:sz w:val="20"/>
          <w:szCs w:val="20"/>
        </w:rPr>
        <w:t xml:space="preserve">and </w:t>
      </w:r>
      <w:r>
        <w:rPr>
          <w:rFonts w:ascii="Book Antiqua" w:hAnsi="Book Antiqua"/>
          <w:b/>
          <w:bCs/>
          <w:sz w:val="20"/>
          <w:szCs w:val="20"/>
        </w:rPr>
        <w:t xml:space="preserve">one of the </w:t>
      </w:r>
      <w:r w:rsidR="00B701FF">
        <w:rPr>
          <w:rFonts w:ascii="Book Antiqua" w:hAnsi="Book Antiqua"/>
          <w:b/>
          <w:bCs/>
          <w:sz w:val="20"/>
          <w:szCs w:val="20"/>
        </w:rPr>
        <w:t xml:space="preserve">secondary </w:t>
      </w:r>
      <w:r w:rsidR="00FF4A71">
        <w:rPr>
          <w:rFonts w:ascii="Book Antiqua" w:hAnsi="Book Antiqua"/>
          <w:b/>
          <w:bCs/>
          <w:sz w:val="20"/>
          <w:szCs w:val="20"/>
        </w:rPr>
        <w:t>sources #1-3,</w:t>
      </w:r>
      <w:r>
        <w:rPr>
          <w:rFonts w:ascii="Book Antiqua" w:hAnsi="Book Antiqua"/>
          <w:b/>
          <w:bCs/>
          <w:sz w:val="20"/>
          <w:szCs w:val="20"/>
        </w:rPr>
        <w:t xml:space="preserve"> respond in a Detailed Paragraph</w:t>
      </w:r>
      <w:r w:rsidR="00B701FF">
        <w:rPr>
          <w:rFonts w:ascii="Book Antiqua" w:hAnsi="Book Antiqua"/>
          <w:b/>
          <w:bCs/>
          <w:sz w:val="20"/>
          <w:szCs w:val="20"/>
        </w:rPr>
        <w:t xml:space="preserve"> one of the questions below</w:t>
      </w:r>
      <w:r>
        <w:rPr>
          <w:rFonts w:ascii="Book Antiqua" w:hAnsi="Book Antiqua"/>
          <w:b/>
          <w:bCs/>
          <w:sz w:val="20"/>
          <w:szCs w:val="20"/>
        </w:rPr>
        <w:t>)</w:t>
      </w:r>
    </w:p>
    <w:p w14:paraId="098A5289" w14:textId="77777777" w:rsidR="00032593" w:rsidRPr="00B701FF" w:rsidRDefault="00032593" w:rsidP="00FF4A71">
      <w:pPr>
        <w:pStyle w:val="ListParagraph"/>
        <w:numPr>
          <w:ilvl w:val="0"/>
          <w:numId w:val="3"/>
        </w:numPr>
        <w:shd w:val="clear" w:color="auto" w:fill="B3E5A1" w:themeFill="accent6" w:themeFillTint="66"/>
        <w:spacing w:line="276" w:lineRule="auto"/>
        <w:rPr>
          <w:rFonts w:ascii="Book Antiqua" w:hAnsi="Book Antiqua"/>
          <w:i/>
          <w:iCs/>
          <w:sz w:val="18"/>
          <w:szCs w:val="18"/>
        </w:rPr>
      </w:pPr>
      <w:r w:rsidRPr="00B701FF">
        <w:rPr>
          <w:rFonts w:ascii="Book Antiqua" w:hAnsi="Book Antiqua"/>
          <w:i/>
          <w:iCs/>
          <w:sz w:val="18"/>
          <w:szCs w:val="18"/>
        </w:rPr>
        <w:t xml:space="preserve">Anne Frank wrote, "I still believe, in spite of everything, that people are truly good at heart" in her diary on July 15, 1944. </w:t>
      </w:r>
    </w:p>
    <w:p w14:paraId="7F1C6681" w14:textId="7E9D5683" w:rsidR="00032593" w:rsidRPr="00B701FF" w:rsidRDefault="00032593" w:rsidP="00FF4A71">
      <w:pPr>
        <w:pStyle w:val="ListParagraph"/>
        <w:numPr>
          <w:ilvl w:val="0"/>
          <w:numId w:val="3"/>
        </w:numPr>
        <w:shd w:val="clear" w:color="auto" w:fill="B3E5A1" w:themeFill="accent6" w:themeFillTint="66"/>
        <w:spacing w:line="276" w:lineRule="auto"/>
        <w:rPr>
          <w:rFonts w:ascii="Book Antiqua" w:hAnsi="Book Antiqua"/>
          <w:i/>
          <w:iCs/>
          <w:sz w:val="18"/>
          <w:szCs w:val="18"/>
        </w:rPr>
      </w:pPr>
      <w:r w:rsidRPr="00B701FF">
        <w:rPr>
          <w:rFonts w:ascii="Book Antiqua" w:hAnsi="Book Antiqua"/>
          <w:i/>
          <w:iCs/>
          <w:sz w:val="18"/>
          <w:szCs w:val="18"/>
        </w:rPr>
        <w:t xml:space="preserve">In </w:t>
      </w:r>
      <w:r w:rsidR="00B701FF" w:rsidRPr="00B701FF">
        <w:rPr>
          <w:rFonts w:ascii="Book Antiqua" w:hAnsi="Book Antiqua"/>
          <w:i/>
          <w:iCs/>
          <w:sz w:val="18"/>
          <w:szCs w:val="18"/>
        </w:rPr>
        <w:t>Chapter</w:t>
      </w:r>
      <w:r w:rsidRPr="00B701FF">
        <w:rPr>
          <w:rFonts w:ascii="Book Antiqua" w:hAnsi="Book Antiqua"/>
          <w:i/>
          <w:iCs/>
          <w:sz w:val="18"/>
          <w:szCs w:val="18"/>
        </w:rPr>
        <w:t xml:space="preserve"> 1, Gatsby is described as having an “extraordinary gift for hope,” meaning that he has a sensitivity to life and a sense of its possibilities that surpass those of others. </w:t>
      </w:r>
    </w:p>
    <w:p w14:paraId="4D34A0F6" w14:textId="78DFF2BA" w:rsidR="00032593" w:rsidRPr="00B701FF" w:rsidRDefault="00032593" w:rsidP="00FF4A71">
      <w:pPr>
        <w:pStyle w:val="ListParagraph"/>
        <w:numPr>
          <w:ilvl w:val="0"/>
          <w:numId w:val="3"/>
        </w:numPr>
        <w:shd w:val="clear" w:color="auto" w:fill="B3E5A1" w:themeFill="accent6" w:themeFillTint="66"/>
        <w:spacing w:line="276" w:lineRule="auto"/>
        <w:rPr>
          <w:rFonts w:ascii="Book Antiqua" w:hAnsi="Book Antiqua"/>
          <w:i/>
          <w:iCs/>
          <w:sz w:val="18"/>
          <w:szCs w:val="18"/>
        </w:rPr>
      </w:pPr>
      <w:r w:rsidRPr="00B701FF">
        <w:rPr>
          <w:rFonts w:ascii="Book Antiqua" w:hAnsi="Book Antiqua"/>
          <w:i/>
          <w:iCs/>
          <w:sz w:val="18"/>
          <w:szCs w:val="18"/>
        </w:rPr>
        <w:t>At the beginning of the year</w:t>
      </w:r>
      <w:r w:rsidR="00FF4A71">
        <w:rPr>
          <w:rFonts w:ascii="Book Antiqua" w:hAnsi="Book Antiqua"/>
          <w:i/>
          <w:iCs/>
          <w:sz w:val="18"/>
          <w:szCs w:val="18"/>
        </w:rPr>
        <w:t>,</w:t>
      </w:r>
      <w:r w:rsidRPr="00B701FF">
        <w:rPr>
          <w:rFonts w:ascii="Book Antiqua" w:hAnsi="Book Antiqua"/>
          <w:i/>
          <w:iCs/>
          <w:sz w:val="18"/>
          <w:szCs w:val="18"/>
        </w:rPr>
        <w:t xml:space="preserve"> we discussed the story of </w:t>
      </w:r>
      <w:r w:rsidR="00B701FF" w:rsidRPr="00B701FF">
        <w:rPr>
          <w:rFonts w:ascii="Book Antiqua" w:hAnsi="Book Antiqua"/>
          <w:i/>
          <w:iCs/>
          <w:sz w:val="18"/>
          <w:szCs w:val="18"/>
        </w:rPr>
        <w:t>“T</w:t>
      </w:r>
      <w:r w:rsidRPr="00B701FF">
        <w:rPr>
          <w:rFonts w:ascii="Book Antiqua" w:hAnsi="Book Antiqua"/>
          <w:i/>
          <w:iCs/>
          <w:sz w:val="18"/>
          <w:szCs w:val="18"/>
        </w:rPr>
        <w:t>he Butterfly</w:t>
      </w:r>
      <w:r w:rsidR="00B701FF" w:rsidRPr="00B701FF">
        <w:rPr>
          <w:rFonts w:ascii="Book Antiqua" w:hAnsi="Book Antiqua"/>
          <w:i/>
          <w:iCs/>
          <w:sz w:val="18"/>
          <w:szCs w:val="18"/>
        </w:rPr>
        <w:t>”</w:t>
      </w:r>
      <w:r w:rsidRPr="00B701FF">
        <w:rPr>
          <w:rFonts w:ascii="Book Antiqua" w:hAnsi="Book Antiqua"/>
          <w:i/>
          <w:iCs/>
          <w:sz w:val="18"/>
          <w:szCs w:val="18"/>
        </w:rPr>
        <w:t xml:space="preserve"> and how to be successful </w:t>
      </w:r>
      <w:r w:rsidR="00B701FF" w:rsidRPr="00B701FF">
        <w:rPr>
          <w:rFonts w:ascii="Book Antiqua" w:hAnsi="Book Antiqua"/>
          <w:i/>
          <w:iCs/>
          <w:sz w:val="18"/>
          <w:szCs w:val="18"/>
        </w:rPr>
        <w:t>one</w:t>
      </w:r>
      <w:r w:rsidRPr="00B701FF">
        <w:rPr>
          <w:rFonts w:ascii="Book Antiqua" w:hAnsi="Book Antiqua"/>
          <w:i/>
          <w:iCs/>
          <w:sz w:val="18"/>
          <w:szCs w:val="18"/>
        </w:rPr>
        <w:t xml:space="preserve"> </w:t>
      </w:r>
      <w:proofErr w:type="gramStart"/>
      <w:r w:rsidRPr="00B701FF">
        <w:rPr>
          <w:rFonts w:ascii="Book Antiqua" w:hAnsi="Book Antiqua"/>
          <w:i/>
          <w:iCs/>
          <w:sz w:val="18"/>
          <w:szCs w:val="18"/>
        </w:rPr>
        <w:t>has to</w:t>
      </w:r>
      <w:proofErr w:type="gramEnd"/>
      <w:r w:rsidRPr="00B701FF">
        <w:rPr>
          <w:rFonts w:ascii="Book Antiqua" w:hAnsi="Book Antiqua"/>
          <w:i/>
          <w:iCs/>
          <w:sz w:val="18"/>
          <w:szCs w:val="18"/>
        </w:rPr>
        <w:t xml:space="preserve"> struggle, what similarities do you see </w:t>
      </w:r>
      <w:r w:rsidR="00B701FF" w:rsidRPr="00B701FF">
        <w:rPr>
          <w:rFonts w:ascii="Book Antiqua" w:hAnsi="Book Antiqua"/>
          <w:i/>
          <w:iCs/>
          <w:sz w:val="18"/>
          <w:szCs w:val="18"/>
        </w:rPr>
        <w:t>between</w:t>
      </w:r>
      <w:r w:rsidRPr="00B701FF">
        <w:rPr>
          <w:rFonts w:ascii="Book Antiqua" w:hAnsi="Book Antiqua"/>
          <w:i/>
          <w:iCs/>
          <w:sz w:val="18"/>
          <w:szCs w:val="18"/>
        </w:rPr>
        <w:t xml:space="preserve"> that story &amp; this poem?</w:t>
      </w:r>
    </w:p>
    <w:p w14:paraId="4A821437" w14:textId="77777777" w:rsidR="00B701FF" w:rsidRPr="00B701FF" w:rsidRDefault="00B701FF" w:rsidP="00FF4A71">
      <w:pPr>
        <w:pStyle w:val="ListParagraph"/>
        <w:numPr>
          <w:ilvl w:val="0"/>
          <w:numId w:val="1"/>
        </w:numPr>
        <w:shd w:val="clear" w:color="auto" w:fill="FFCCFF"/>
        <w:spacing w:line="276" w:lineRule="auto"/>
        <w:rPr>
          <w:rFonts w:ascii="Book Antiqua" w:hAnsi="Book Antiqua"/>
          <w:sz w:val="18"/>
          <w:szCs w:val="18"/>
        </w:rPr>
      </w:pPr>
      <w:r w:rsidRPr="00B701FF">
        <w:rPr>
          <w:rFonts w:ascii="Book Antiqua" w:hAnsi="Book Antiqua"/>
          <w:sz w:val="18"/>
          <w:szCs w:val="18"/>
        </w:rPr>
        <w:t>Do you agree or disagree that people are born good?</w:t>
      </w:r>
    </w:p>
    <w:p w14:paraId="265BCA47" w14:textId="77777777" w:rsidR="00B701FF" w:rsidRPr="00B701FF" w:rsidRDefault="00B701FF" w:rsidP="00FF4A71">
      <w:pPr>
        <w:pStyle w:val="ListParagraph"/>
        <w:numPr>
          <w:ilvl w:val="0"/>
          <w:numId w:val="1"/>
        </w:numPr>
        <w:shd w:val="clear" w:color="auto" w:fill="FFCCFF"/>
        <w:spacing w:line="276" w:lineRule="auto"/>
        <w:rPr>
          <w:rFonts w:ascii="Book Antiqua" w:hAnsi="Book Antiqua"/>
          <w:sz w:val="18"/>
          <w:szCs w:val="18"/>
        </w:rPr>
      </w:pPr>
      <w:r w:rsidRPr="00B701FF">
        <w:rPr>
          <w:rFonts w:ascii="Book Antiqua" w:hAnsi="Book Antiqua"/>
          <w:sz w:val="18"/>
          <w:szCs w:val="18"/>
        </w:rPr>
        <w:t>Do you feel the current generation has the same values as previous generations? Why or Why Not?</w:t>
      </w:r>
    </w:p>
    <w:p w14:paraId="0DAC62E4" w14:textId="5D79C31A" w:rsidR="00032593" w:rsidRPr="00B701FF" w:rsidRDefault="00032593" w:rsidP="00FF4A71">
      <w:pPr>
        <w:pStyle w:val="ListParagraph"/>
        <w:numPr>
          <w:ilvl w:val="0"/>
          <w:numId w:val="1"/>
        </w:numPr>
        <w:shd w:val="clear" w:color="auto" w:fill="FFCCFF"/>
        <w:spacing w:line="276" w:lineRule="auto"/>
        <w:rPr>
          <w:rFonts w:ascii="Book Antiqua" w:hAnsi="Book Antiqua"/>
          <w:sz w:val="18"/>
          <w:szCs w:val="18"/>
        </w:rPr>
      </w:pPr>
      <w:r w:rsidRPr="00B701FF">
        <w:rPr>
          <w:rFonts w:ascii="Book Antiqua" w:hAnsi="Book Antiqua"/>
          <w:sz w:val="18"/>
          <w:szCs w:val="18"/>
        </w:rPr>
        <w:t>What situation(s) have you experienced that you have felt misunderstood?</w:t>
      </w:r>
    </w:p>
    <w:p w14:paraId="0F16F905" w14:textId="63034987" w:rsidR="00032593" w:rsidRPr="00B701FF" w:rsidRDefault="00032593" w:rsidP="00FF4A71">
      <w:pPr>
        <w:pStyle w:val="ListParagraph"/>
        <w:numPr>
          <w:ilvl w:val="0"/>
          <w:numId w:val="1"/>
        </w:numPr>
        <w:shd w:val="clear" w:color="auto" w:fill="FFCCFF"/>
        <w:spacing w:line="276" w:lineRule="auto"/>
        <w:rPr>
          <w:rFonts w:ascii="Book Antiqua" w:hAnsi="Book Antiqua"/>
          <w:sz w:val="18"/>
          <w:szCs w:val="18"/>
        </w:rPr>
      </w:pPr>
      <w:r w:rsidRPr="00B701FF">
        <w:rPr>
          <w:rFonts w:ascii="Book Antiqua" w:hAnsi="Book Antiqua"/>
          <w:sz w:val="18"/>
          <w:szCs w:val="18"/>
        </w:rPr>
        <w:t xml:space="preserve">If you could get people to </w:t>
      </w:r>
      <w:proofErr w:type="gramStart"/>
      <w:r w:rsidRPr="00B701FF">
        <w:rPr>
          <w:rFonts w:ascii="Book Antiqua" w:hAnsi="Book Antiqua"/>
          <w:sz w:val="18"/>
          <w:szCs w:val="18"/>
        </w:rPr>
        <w:t>listen</w:t>
      </w:r>
      <w:proofErr w:type="gramEnd"/>
      <w:r w:rsidRPr="00B701FF">
        <w:rPr>
          <w:rFonts w:ascii="Book Antiqua" w:hAnsi="Book Antiqua"/>
          <w:sz w:val="18"/>
          <w:szCs w:val="18"/>
        </w:rPr>
        <w:t xml:space="preserve">, what would you want them to hear about you? </w:t>
      </w:r>
    </w:p>
    <w:p w14:paraId="220C9718" w14:textId="77777777" w:rsidR="00032593" w:rsidRPr="00032593" w:rsidRDefault="00032593" w:rsidP="00B701FF">
      <w:pPr>
        <w:pStyle w:val="ListParagraph"/>
        <w:spacing w:line="276" w:lineRule="auto"/>
        <w:rPr>
          <w:rFonts w:ascii="Book Antiqua" w:hAnsi="Book Antiqua"/>
          <w:sz w:val="20"/>
          <w:szCs w:val="20"/>
        </w:rPr>
      </w:pPr>
    </w:p>
    <w:sectPr w:rsidR="00032593" w:rsidRPr="00032593" w:rsidSect="0018479A">
      <w:pgSz w:w="12240" w:h="15840"/>
      <w:pgMar w:top="720" w:right="720" w:bottom="720" w:left="720" w:header="720" w:footer="720" w:gutter="0"/>
      <w:pgBorders w:offsetFrom="page">
        <w:top w:val="thinThickLargeGap" w:sz="24" w:space="24" w:color="3A7C22" w:themeColor="accent6" w:themeShade="BF"/>
        <w:left w:val="thinThickLargeGap" w:sz="24" w:space="24" w:color="3A7C22" w:themeColor="accent6" w:themeShade="BF"/>
        <w:bottom w:val="thickThinLargeGap" w:sz="24" w:space="24" w:color="3A7C22" w:themeColor="accent6" w:themeShade="BF"/>
        <w:right w:val="thickThinLargeGap" w:sz="24" w:space="24" w:color="3A7C22" w:themeColor="accent6" w:themeShade="BF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010AF"/>
    <w:multiLevelType w:val="hybridMultilevel"/>
    <w:tmpl w:val="821CE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B21E3"/>
    <w:multiLevelType w:val="hybridMultilevel"/>
    <w:tmpl w:val="6622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F4732"/>
    <w:multiLevelType w:val="hybridMultilevel"/>
    <w:tmpl w:val="DF4AD1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976097">
    <w:abstractNumId w:val="1"/>
  </w:num>
  <w:num w:numId="2" w16cid:durableId="497503619">
    <w:abstractNumId w:val="2"/>
  </w:num>
  <w:num w:numId="3" w16cid:durableId="117211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D6"/>
    <w:rsid w:val="00032593"/>
    <w:rsid w:val="0018479A"/>
    <w:rsid w:val="002B2C50"/>
    <w:rsid w:val="004357D6"/>
    <w:rsid w:val="004F765F"/>
    <w:rsid w:val="00772E5D"/>
    <w:rsid w:val="009458D6"/>
    <w:rsid w:val="00B701FF"/>
    <w:rsid w:val="00C75ADC"/>
    <w:rsid w:val="00CD5070"/>
    <w:rsid w:val="00F62580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299D4"/>
  <w15:chartTrackingRefBased/>
  <w15:docId w15:val="{CA1646A8-EC11-4977-AA0C-CD9BD3DC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2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0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1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2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2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3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7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2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1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4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6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9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2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4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9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5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4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2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7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9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9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1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5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8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5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0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7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3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6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5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9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0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9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7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6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7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6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0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5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2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8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2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4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81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4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80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2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5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7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5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8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1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1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4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0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4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4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8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5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9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9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7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6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8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6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60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6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0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4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4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1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1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3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9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468</Words>
  <Characters>2051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3</cp:revision>
  <cp:lastPrinted>2025-02-21T13:30:00Z</cp:lastPrinted>
  <dcterms:created xsi:type="dcterms:W3CDTF">2025-02-19T21:52:00Z</dcterms:created>
  <dcterms:modified xsi:type="dcterms:W3CDTF">2025-02-21T13:39:00Z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bea7cd9b-ea14-4595-ba3a-4051b217b0e6</vt:lpwstr>
  </property>
</Properties>
</file>